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大标宋简体" w:hAnsi="方正大标宋简体" w:eastAsia="方正大标宋简体" w:cs="方正大标宋简体"/>
          <w:sz w:val="44"/>
          <w:szCs w:val="44"/>
          <w:lang w:eastAsia="zh-CN"/>
        </w:rPr>
      </w:pPr>
      <w:r>
        <w:rPr>
          <w:rFonts w:hint="eastAsia" w:ascii="方正大标宋简体" w:hAnsi="方正大标宋简体" w:eastAsia="方正大标宋简体" w:cs="方正大标宋简体"/>
          <w:sz w:val="44"/>
          <w:szCs w:val="44"/>
          <w:lang w:eastAsia="zh-CN"/>
        </w:rPr>
        <w:t>报价书</w:t>
      </w:r>
    </w:p>
    <w:p>
      <w:pPr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u w:val="single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致</w:t>
      </w:r>
      <w:r>
        <w:rPr>
          <w:rFonts w:hint="eastAsia" w:ascii="仿宋" w:hAnsi="仿宋" w:eastAsia="仿宋" w:cs="仿宋"/>
          <w:sz w:val="32"/>
          <w:szCs w:val="32"/>
          <w:u w:val="single"/>
          <w:lang w:eastAsia="zh-CN"/>
        </w:rPr>
        <w:t>三明市华城置业有限公司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我司已全面阅读和研究了三明生态新城核心区水南峡片区、中心洋片区及村尾片区已征收房屋拆除工程询价公告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，充分理解并掌握了本次询价的全部情况。遵照拆除房屋建筑工程的相关法律法规及规定，经我司考察现场后向你司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收取/支付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人民币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元整（含税）的总价，按询价公告的要求承包本次施工范围内的拆除作业。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备注：以上房屋拆除所报价的方式分为收取或支付，二选一。</w:t>
      </w:r>
    </w:p>
    <w:p>
      <w:pP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bookmarkStart w:id="0" w:name="_GoBack"/>
      <w:bookmarkEnd w:id="0"/>
    </w:p>
    <w:p>
      <w:pPr>
        <w:ind w:firstLine="5120" w:firstLineChars="1600"/>
        <w:rPr>
          <w:rFonts w:hint="eastAsia" w:ascii="仿宋" w:hAnsi="仿宋" w:eastAsia="仿宋" w:cs="仿宋"/>
          <w:sz w:val="32"/>
          <w:szCs w:val="32"/>
          <w:u w:val="none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报价单位：</w:t>
      </w:r>
    </w:p>
    <w:p>
      <w:pPr>
        <w:ind w:firstLine="5120" w:firstLineChars="1600"/>
        <w:rPr>
          <w:rFonts w:hint="eastAsia" w:ascii="仿宋" w:hAnsi="仿宋" w:eastAsia="仿宋" w:cs="仿宋"/>
          <w:sz w:val="32"/>
          <w:szCs w:val="32"/>
          <w:u w:val="none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报价人：</w:t>
      </w:r>
    </w:p>
    <w:p>
      <w:pPr>
        <w:ind w:firstLine="5120" w:firstLineChars="160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日期：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257F46"/>
    <w:rsid w:val="0BA22034"/>
    <w:rsid w:val="12BD7995"/>
    <w:rsid w:val="3D856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2021-03-10T10:23:00Z</dcterms:created>
  <dc:creator>Administrator</dc:creator>
  <cp:lastModifiedBy>咖啡杯£</cp:lastModifiedBy>
  <dcterms:modified xsi:type="dcterms:W3CDTF">2021-04-09T06:29:24Z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SaveFontToCloudKey">
    <vt:lpwstr>237818971_cloud</vt:lpwstr>
  </property>
</Properties>
</file>