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spacing w:before="240" w:after="240"/>
        <w:ind w:leftChars="0"/>
        <w:jc w:val="center"/>
        <w:rPr>
          <w:color w:val="000000"/>
        </w:rPr>
      </w:pPr>
      <w:bookmarkStart w:id="0" w:name="_Toc13915"/>
      <w:bookmarkStart w:id="1" w:name="_Toc20220"/>
      <w:bookmarkStart w:id="2" w:name="_Toc27598"/>
      <w:bookmarkStart w:id="3" w:name="_Toc11989"/>
      <w:r>
        <w:rPr>
          <w:rFonts w:hint="eastAsia"/>
          <w:color w:val="000000"/>
        </w:rPr>
        <w:t>招标内容及要求</w:t>
      </w:r>
      <w:bookmarkEnd w:id="0"/>
      <w:bookmarkEnd w:id="1"/>
      <w:bookmarkEnd w:id="2"/>
      <w:bookmarkEnd w:id="3"/>
    </w:p>
    <w:p>
      <w:pPr>
        <w:numPr>
          <w:ilvl w:val="0"/>
          <w:numId w:val="2"/>
        </w:numPr>
        <w:spacing w:line="500" w:lineRule="exact"/>
        <w:ind w:firstLine="482"/>
        <w:rPr>
          <w:rFonts w:ascii="宋体" w:hAnsi="宋体"/>
          <w:bCs/>
        </w:rPr>
      </w:pPr>
      <w:r>
        <w:rPr>
          <w:rFonts w:hint="eastAsia" w:ascii="宋体" w:hAnsi="宋体"/>
          <w:b/>
        </w:rPr>
        <w:t>项目概况：</w:t>
      </w:r>
      <w:bookmarkStart w:id="4" w:name="_Toc241902116"/>
      <w:bookmarkStart w:id="5" w:name="_Toc244482103"/>
    </w:p>
    <w:bookmarkEnd w:id="4"/>
    <w:bookmarkEnd w:id="5"/>
    <w:p>
      <w:pPr>
        <w:pStyle w:val="9"/>
        <w:keepNext w:val="0"/>
        <w:keepLines w:val="0"/>
        <w:widowControl/>
        <w:numPr>
          <w:ilvl w:val="0"/>
          <w:numId w:val="3"/>
        </w:numPr>
        <w:suppressLineNumbers w:val="0"/>
        <w:spacing w:before="75" w:beforeAutospacing="0" w:after="75" w:afterAutospacing="0" w:line="465" w:lineRule="atLeast"/>
        <w:ind w:left="0" w:right="0" w:firstLine="480"/>
        <w:jc w:val="left"/>
        <w:rPr>
          <w:rFonts w:hint="default"/>
          <w:lang w:val="en-US" w:eastAsia="zh-CN"/>
        </w:rPr>
      </w:pPr>
      <w:r>
        <w:rPr>
          <w:rFonts w:hint="eastAsia" w:cs="宋体"/>
          <w:sz w:val="24"/>
          <w:szCs w:val="24"/>
          <w:lang w:eastAsia="zh-CN"/>
        </w:rPr>
        <w:t>项</w:t>
      </w:r>
      <w:r>
        <w:rPr>
          <w:rFonts w:hint="eastAsia" w:ascii="Calibri" w:hAnsi="Calibri" w:eastAsia="宋体" w:cs="Times New Roman"/>
          <w:kern w:val="2"/>
          <w:sz w:val="24"/>
          <w:szCs w:val="24"/>
          <w:lang w:val="en-US" w:eastAsia="zh-CN" w:bidi="ar-SA"/>
        </w:rPr>
        <w:t>目名称：</w:t>
      </w:r>
      <w:r>
        <w:rPr>
          <w:rFonts w:hint="eastAsia" w:ascii="仿宋" w:hAnsi="仿宋" w:eastAsia="仿宋" w:cs="仿宋"/>
          <w:sz w:val="28"/>
          <w:szCs w:val="28"/>
          <w:lang w:eastAsia="zh-CN"/>
        </w:rPr>
        <w:t>三明生态新城文化广场</w:t>
      </w:r>
    </w:p>
    <w:p>
      <w:pPr>
        <w:pStyle w:val="9"/>
        <w:keepNext w:val="0"/>
        <w:keepLines w:val="0"/>
        <w:widowControl/>
        <w:numPr>
          <w:ilvl w:val="0"/>
          <w:numId w:val="4"/>
        </w:numPr>
        <w:suppressLineNumbers w:val="0"/>
        <w:spacing w:before="75" w:beforeAutospacing="0" w:after="75" w:afterAutospacing="0" w:line="465" w:lineRule="atLeast"/>
        <w:ind w:left="0" w:right="0"/>
        <w:jc w:val="left"/>
        <w:rPr>
          <w:rStyle w:val="13"/>
          <w:rFonts w:hint="eastAsia" w:ascii="宋体" w:hAnsi="宋体" w:cs="宋体"/>
          <w:color w:val="auto"/>
          <w:sz w:val="24"/>
          <w:szCs w:val="24"/>
          <w:lang w:eastAsia="zh-CN"/>
        </w:rPr>
      </w:pPr>
      <w:r>
        <w:rPr>
          <w:rStyle w:val="13"/>
          <w:rFonts w:hint="eastAsia" w:ascii="宋体" w:hAnsi="宋体" w:cs="宋体"/>
          <w:color w:val="auto"/>
          <w:sz w:val="24"/>
          <w:szCs w:val="24"/>
          <w:lang w:eastAsia="zh-CN"/>
        </w:rPr>
        <w:t>技术要求：</w:t>
      </w:r>
      <w:r>
        <w:rPr>
          <w:rStyle w:val="13"/>
          <w:rFonts w:hint="eastAsia" w:ascii="宋体" w:hAnsi="宋体" w:cs="宋体"/>
        </w:rPr>
        <w:t>（以下内容不允许负偏离，否则按无效标处理）</w:t>
      </w:r>
    </w:p>
    <w:p>
      <w:pPr>
        <w:spacing w:line="440" w:lineRule="exact"/>
        <w:ind w:firstLine="480" w:firstLineChars="200"/>
        <w:rPr>
          <w:sz w:val="24"/>
        </w:rPr>
      </w:pPr>
      <w:r>
        <w:rPr>
          <w:rFonts w:hint="eastAsia"/>
          <w:sz w:val="24"/>
        </w:rPr>
        <w:t>根据《消防法》、《火灾自动报警系统施工及验收规范》、《自动喷水灭火系统施工及验收规范》等消防法规、技术规范以及相关安全管理规定的要求，园</w:t>
      </w:r>
      <w:r>
        <w:rPr>
          <w:rFonts w:hint="eastAsia"/>
          <w:sz w:val="24"/>
          <w:lang w:eastAsia="zh-CN"/>
        </w:rPr>
        <w:t>区</w:t>
      </w:r>
      <w:r>
        <w:rPr>
          <w:rFonts w:hint="eastAsia"/>
          <w:sz w:val="24"/>
        </w:rPr>
        <w:t>消防维保服务团队需</w:t>
      </w:r>
      <w:r>
        <w:rPr>
          <w:rFonts w:hint="eastAsia"/>
          <w:bCs/>
          <w:sz w:val="24"/>
        </w:rPr>
        <w:t>做好园</w:t>
      </w:r>
      <w:r>
        <w:rPr>
          <w:rFonts w:hint="eastAsia"/>
          <w:bCs/>
          <w:sz w:val="24"/>
          <w:lang w:eastAsia="zh-CN"/>
        </w:rPr>
        <w:t>区</w:t>
      </w:r>
      <w:r>
        <w:rPr>
          <w:rFonts w:hint="eastAsia"/>
          <w:bCs/>
          <w:sz w:val="24"/>
        </w:rPr>
        <w:t>室内外消防设施设备和管道系统的检查工作</w:t>
      </w:r>
      <w:r>
        <w:rPr>
          <w:rFonts w:hint="eastAsia"/>
          <w:bCs/>
          <w:color w:val="auto"/>
          <w:sz w:val="24"/>
        </w:rPr>
        <w:t>，每月向</w:t>
      </w:r>
      <w:r>
        <w:rPr>
          <w:rFonts w:hint="eastAsia"/>
          <w:bCs/>
          <w:color w:val="auto"/>
          <w:sz w:val="24"/>
          <w:lang w:eastAsia="zh-CN"/>
        </w:rPr>
        <w:t>三明市华城置业有限公司</w:t>
      </w:r>
      <w:r>
        <w:rPr>
          <w:rFonts w:hint="eastAsia"/>
          <w:bCs/>
          <w:color w:val="auto"/>
          <w:sz w:val="24"/>
        </w:rPr>
        <w:t>提交一份</w:t>
      </w:r>
      <w:r>
        <w:rPr>
          <w:rFonts w:hint="eastAsia"/>
          <w:sz w:val="24"/>
          <w:lang w:val="en-US" w:eastAsia="zh-CN"/>
        </w:rPr>
        <w:t>服务机构出具的消防维保报告（在福建消防服务平台可查）</w:t>
      </w:r>
      <w:r>
        <w:rPr>
          <w:rFonts w:hint="eastAsia"/>
          <w:sz w:val="24"/>
        </w:rPr>
        <w:t>，及时对设施设备及管道系统存在的问题和安全隐患提出建议和解决方案。</w:t>
      </w:r>
    </w:p>
    <w:p>
      <w:pPr>
        <w:spacing w:line="440" w:lineRule="exact"/>
        <w:ind w:firstLine="482" w:firstLineChars="200"/>
        <w:rPr>
          <w:rFonts w:hint="eastAsia"/>
          <w:b/>
          <w:bCs/>
          <w:sz w:val="24"/>
          <w:szCs w:val="24"/>
        </w:rPr>
      </w:pPr>
      <w:r>
        <w:rPr>
          <w:rFonts w:hint="eastAsia"/>
          <w:b/>
          <w:bCs/>
          <w:sz w:val="24"/>
          <w:szCs w:val="24"/>
          <w:lang w:eastAsia="zh-CN"/>
        </w:rPr>
        <w:t>（一）</w:t>
      </w:r>
      <w:r>
        <w:rPr>
          <w:rFonts w:hint="eastAsia"/>
          <w:b/>
          <w:bCs/>
          <w:sz w:val="24"/>
          <w:szCs w:val="24"/>
        </w:rPr>
        <w:t>维护保养和服务范围：</w:t>
      </w:r>
    </w:p>
    <w:p>
      <w:pPr>
        <w:snapToGrid w:val="0"/>
        <w:spacing w:line="440" w:lineRule="exact"/>
        <w:ind w:firstLine="480" w:firstLineChars="200"/>
        <w:rPr>
          <w:sz w:val="24"/>
        </w:rPr>
      </w:pPr>
      <w:r>
        <w:rPr>
          <w:sz w:val="24"/>
        </w:rPr>
        <w:t>1</w:t>
      </w:r>
      <w:r>
        <w:rPr>
          <w:rFonts w:hint="eastAsia"/>
          <w:sz w:val="24"/>
        </w:rPr>
        <w:t>．火灾自动报警</w:t>
      </w:r>
      <w:r>
        <w:rPr>
          <w:sz w:val="24"/>
        </w:rPr>
        <w:t>/</w:t>
      </w:r>
      <w:r>
        <w:rPr>
          <w:rFonts w:hint="eastAsia"/>
          <w:sz w:val="24"/>
        </w:rPr>
        <w:t>消防联动控制系统；</w:t>
      </w:r>
    </w:p>
    <w:p>
      <w:pPr>
        <w:snapToGrid w:val="0"/>
        <w:spacing w:line="440" w:lineRule="exact"/>
        <w:ind w:firstLine="480" w:firstLineChars="200"/>
        <w:rPr>
          <w:sz w:val="24"/>
        </w:rPr>
      </w:pPr>
      <w:r>
        <w:rPr>
          <w:sz w:val="24"/>
        </w:rPr>
        <w:t>2</w:t>
      </w:r>
      <w:r>
        <w:rPr>
          <w:rFonts w:hint="eastAsia"/>
          <w:sz w:val="24"/>
        </w:rPr>
        <w:t>．主备电源切换检测；</w:t>
      </w:r>
    </w:p>
    <w:p>
      <w:pPr>
        <w:snapToGrid w:val="0"/>
        <w:spacing w:line="440" w:lineRule="exact"/>
        <w:ind w:firstLine="480" w:firstLineChars="200"/>
        <w:rPr>
          <w:sz w:val="24"/>
        </w:rPr>
      </w:pPr>
      <w:r>
        <w:rPr>
          <w:sz w:val="24"/>
        </w:rPr>
        <w:t>3</w:t>
      </w:r>
      <w:r>
        <w:rPr>
          <w:rFonts w:hint="eastAsia"/>
          <w:sz w:val="24"/>
        </w:rPr>
        <w:t>．消防报警通讯电话系统；</w:t>
      </w:r>
    </w:p>
    <w:p>
      <w:pPr>
        <w:snapToGrid w:val="0"/>
        <w:spacing w:line="440" w:lineRule="exact"/>
        <w:ind w:firstLine="480" w:firstLineChars="200"/>
        <w:rPr>
          <w:sz w:val="24"/>
        </w:rPr>
      </w:pPr>
      <w:r>
        <w:rPr>
          <w:sz w:val="24"/>
        </w:rPr>
        <w:t>4</w:t>
      </w:r>
      <w:r>
        <w:rPr>
          <w:rFonts w:hint="eastAsia"/>
          <w:sz w:val="24"/>
        </w:rPr>
        <w:t>．自动喷淋灭火冷却系统；</w:t>
      </w:r>
    </w:p>
    <w:p>
      <w:pPr>
        <w:snapToGrid w:val="0"/>
        <w:spacing w:line="440" w:lineRule="exact"/>
        <w:ind w:firstLine="480" w:firstLineChars="200"/>
        <w:rPr>
          <w:sz w:val="24"/>
        </w:rPr>
      </w:pPr>
      <w:r>
        <w:rPr>
          <w:sz w:val="24"/>
        </w:rPr>
        <w:t>5</w:t>
      </w:r>
      <w:r>
        <w:rPr>
          <w:rFonts w:hint="eastAsia"/>
          <w:sz w:val="24"/>
        </w:rPr>
        <w:t>．消火栓灭火系统；</w:t>
      </w:r>
    </w:p>
    <w:p>
      <w:pPr>
        <w:snapToGrid w:val="0"/>
        <w:spacing w:line="440" w:lineRule="exact"/>
        <w:ind w:firstLine="480" w:firstLineChars="200"/>
        <w:rPr>
          <w:rFonts w:hint="eastAsia"/>
          <w:sz w:val="24"/>
        </w:rPr>
      </w:pPr>
      <w:r>
        <w:rPr>
          <w:sz w:val="24"/>
        </w:rPr>
        <w:t>6</w:t>
      </w:r>
      <w:r>
        <w:rPr>
          <w:rFonts w:hint="eastAsia"/>
          <w:sz w:val="24"/>
        </w:rPr>
        <w:t>．灭火器；</w:t>
      </w:r>
    </w:p>
    <w:p>
      <w:pPr>
        <w:snapToGrid w:val="0"/>
        <w:spacing w:line="440" w:lineRule="exact"/>
        <w:ind w:firstLine="480" w:firstLineChars="200"/>
        <w:rPr>
          <w:rFonts w:hint="eastAsia"/>
          <w:sz w:val="24"/>
        </w:rPr>
      </w:pPr>
      <w:r>
        <w:rPr>
          <w:rFonts w:hint="eastAsia"/>
          <w:sz w:val="24"/>
        </w:rPr>
        <w:t>7．应急照明和疏散指示系统；</w:t>
      </w:r>
    </w:p>
    <w:p>
      <w:pPr>
        <w:snapToGrid w:val="0"/>
        <w:spacing w:line="440" w:lineRule="exact"/>
        <w:ind w:firstLine="480" w:firstLineChars="200"/>
        <w:rPr>
          <w:rFonts w:hint="eastAsia"/>
          <w:sz w:val="24"/>
        </w:rPr>
      </w:pPr>
      <w:r>
        <w:rPr>
          <w:rFonts w:hint="eastAsia"/>
          <w:sz w:val="24"/>
        </w:rPr>
        <w:t>8．火灾隐患排查；</w:t>
      </w:r>
    </w:p>
    <w:p>
      <w:pPr>
        <w:snapToGrid w:val="0"/>
        <w:spacing w:line="440" w:lineRule="exact"/>
        <w:ind w:firstLine="480" w:firstLineChars="200"/>
        <w:rPr>
          <w:rFonts w:hint="eastAsia"/>
          <w:sz w:val="24"/>
        </w:rPr>
      </w:pPr>
      <w:r>
        <w:rPr>
          <w:rFonts w:hint="eastAsia"/>
          <w:sz w:val="24"/>
        </w:rPr>
        <w:t>9．应急广播系统</w:t>
      </w:r>
    </w:p>
    <w:p>
      <w:pPr>
        <w:snapToGrid w:val="0"/>
        <w:spacing w:line="440" w:lineRule="exact"/>
        <w:ind w:firstLine="480" w:firstLineChars="200"/>
        <w:rPr>
          <w:rFonts w:hint="eastAsia"/>
          <w:sz w:val="24"/>
        </w:rPr>
      </w:pPr>
      <w:r>
        <w:rPr>
          <w:rFonts w:hint="eastAsia"/>
          <w:sz w:val="24"/>
        </w:rPr>
        <w:t>10．消防管</w:t>
      </w:r>
      <w:r>
        <w:rPr>
          <w:rFonts w:hint="eastAsia"/>
          <w:sz w:val="24"/>
          <w:lang w:val="en-US" w:eastAsia="zh-CN"/>
        </w:rPr>
        <w:t>网</w:t>
      </w:r>
      <w:r>
        <w:rPr>
          <w:rFonts w:hint="eastAsia"/>
          <w:sz w:val="24"/>
        </w:rPr>
        <w:t>等消防系统</w:t>
      </w:r>
    </w:p>
    <w:p>
      <w:pPr>
        <w:snapToGrid w:val="0"/>
        <w:spacing w:line="440" w:lineRule="exact"/>
        <w:ind w:firstLine="480" w:firstLineChars="200"/>
        <w:rPr>
          <w:rFonts w:hint="eastAsia"/>
          <w:sz w:val="24"/>
        </w:rPr>
      </w:pPr>
      <w:r>
        <w:rPr>
          <w:rFonts w:hint="eastAsia"/>
          <w:sz w:val="24"/>
        </w:rPr>
        <w:t>11．消防知识培训。</w:t>
      </w:r>
    </w:p>
    <w:p>
      <w:pPr>
        <w:pStyle w:val="14"/>
        <w:ind w:left="0" w:leftChars="0" w:firstLine="0" w:firstLineChars="0"/>
        <w:rPr>
          <w:rFonts w:hint="default" w:eastAsia="宋体"/>
          <w:lang w:val="en-US" w:eastAsia="zh-CN"/>
        </w:rPr>
      </w:pPr>
      <w:r>
        <w:rPr>
          <w:rFonts w:hint="eastAsia"/>
          <w:sz w:val="24"/>
          <w:lang w:val="en-US" w:eastAsia="zh-CN"/>
        </w:rPr>
        <w:t xml:space="preserve">    12.消防安全检查。</w:t>
      </w:r>
    </w:p>
    <w:p>
      <w:pPr>
        <w:snapToGrid w:val="0"/>
        <w:spacing w:line="440" w:lineRule="exact"/>
        <w:ind w:firstLine="482" w:firstLineChars="200"/>
        <w:rPr>
          <w:b/>
          <w:bCs/>
          <w:sz w:val="24"/>
        </w:rPr>
      </w:pPr>
      <w:r>
        <w:rPr>
          <w:rFonts w:hint="eastAsia"/>
          <w:b/>
          <w:bCs/>
          <w:sz w:val="24"/>
          <w:szCs w:val="24"/>
          <w:lang w:eastAsia="zh-CN"/>
        </w:rPr>
        <w:t>（二）</w:t>
      </w:r>
      <w:r>
        <w:rPr>
          <w:rFonts w:hint="eastAsia"/>
          <w:b/>
          <w:bCs/>
          <w:sz w:val="24"/>
        </w:rPr>
        <w:t>维护内容：</w:t>
      </w:r>
    </w:p>
    <w:p>
      <w:pPr>
        <w:snapToGrid w:val="0"/>
        <w:spacing w:line="440" w:lineRule="exact"/>
        <w:ind w:firstLine="480" w:firstLineChars="200"/>
        <w:rPr>
          <w:sz w:val="24"/>
        </w:rPr>
      </w:pPr>
      <w:r>
        <w:rPr>
          <w:rFonts w:hint="eastAsia"/>
          <w:sz w:val="24"/>
          <w:lang w:eastAsia="zh-CN"/>
        </w:rPr>
        <w:t>①</w:t>
      </w:r>
      <w:r>
        <w:rPr>
          <w:rFonts w:hint="eastAsia"/>
          <w:sz w:val="24"/>
        </w:rPr>
        <w:t>水灭火系统专业维护工作内容（每季度检查一次）：</w:t>
      </w:r>
    </w:p>
    <w:p>
      <w:pPr>
        <w:snapToGrid w:val="0"/>
        <w:spacing w:line="440" w:lineRule="exact"/>
        <w:ind w:firstLine="480" w:firstLineChars="200"/>
        <w:rPr>
          <w:sz w:val="24"/>
        </w:rPr>
      </w:pPr>
      <w:r>
        <w:rPr>
          <w:sz w:val="24"/>
        </w:rPr>
        <w:t>1</w:t>
      </w:r>
      <w:r>
        <w:rPr>
          <w:rFonts w:hint="eastAsia"/>
          <w:sz w:val="24"/>
        </w:rPr>
        <w:t>．检测消防水泵运行情况，是否处于完好状态；</w:t>
      </w:r>
    </w:p>
    <w:p>
      <w:pPr>
        <w:snapToGrid w:val="0"/>
        <w:spacing w:line="440" w:lineRule="exact"/>
        <w:ind w:firstLine="480" w:firstLineChars="200"/>
        <w:rPr>
          <w:sz w:val="24"/>
        </w:rPr>
      </w:pPr>
      <w:r>
        <w:rPr>
          <w:sz w:val="24"/>
        </w:rPr>
        <w:t>2</w:t>
      </w:r>
      <w:r>
        <w:rPr>
          <w:rFonts w:hint="eastAsia"/>
          <w:sz w:val="24"/>
        </w:rPr>
        <w:t>．检测报警控制阀，试放水流试验；</w:t>
      </w:r>
    </w:p>
    <w:p>
      <w:pPr>
        <w:snapToGrid w:val="0"/>
        <w:spacing w:line="440" w:lineRule="exact"/>
        <w:ind w:firstLine="480" w:firstLineChars="200"/>
        <w:rPr>
          <w:sz w:val="24"/>
        </w:rPr>
      </w:pPr>
      <w:r>
        <w:rPr>
          <w:sz w:val="24"/>
        </w:rPr>
        <w:t>3</w:t>
      </w:r>
      <w:r>
        <w:rPr>
          <w:rFonts w:hint="eastAsia"/>
          <w:sz w:val="24"/>
        </w:rPr>
        <w:t>．试验报警情况；</w:t>
      </w:r>
    </w:p>
    <w:p>
      <w:pPr>
        <w:snapToGrid w:val="0"/>
        <w:spacing w:line="440" w:lineRule="exact"/>
        <w:ind w:firstLine="480" w:firstLineChars="200"/>
        <w:rPr>
          <w:sz w:val="24"/>
        </w:rPr>
      </w:pPr>
      <w:r>
        <w:rPr>
          <w:sz w:val="24"/>
        </w:rPr>
        <w:t>4</w:t>
      </w:r>
      <w:r>
        <w:rPr>
          <w:rFonts w:hint="eastAsia"/>
          <w:sz w:val="24"/>
        </w:rPr>
        <w:t>．检查信号阀的开关是否灵活；</w:t>
      </w:r>
    </w:p>
    <w:p>
      <w:pPr>
        <w:snapToGrid w:val="0"/>
        <w:spacing w:line="440" w:lineRule="exact"/>
        <w:ind w:firstLine="480" w:firstLineChars="200"/>
        <w:rPr>
          <w:sz w:val="24"/>
        </w:rPr>
      </w:pPr>
      <w:r>
        <w:rPr>
          <w:sz w:val="24"/>
        </w:rPr>
        <w:t>5</w:t>
      </w:r>
      <w:r>
        <w:rPr>
          <w:rFonts w:hint="eastAsia"/>
          <w:sz w:val="24"/>
        </w:rPr>
        <w:t>．检查水泵接合器是否完好；</w:t>
      </w:r>
    </w:p>
    <w:p>
      <w:pPr>
        <w:snapToGrid w:val="0"/>
        <w:spacing w:line="440" w:lineRule="exact"/>
        <w:ind w:firstLine="480" w:firstLineChars="200"/>
        <w:rPr>
          <w:sz w:val="24"/>
        </w:rPr>
      </w:pPr>
      <w:r>
        <w:rPr>
          <w:sz w:val="24"/>
        </w:rPr>
        <w:t>6</w:t>
      </w:r>
      <w:r>
        <w:rPr>
          <w:rFonts w:hint="eastAsia"/>
          <w:sz w:val="24"/>
        </w:rPr>
        <w:t>．检查室外消火栓是否完整无缺、损坏；是否出现漏水现象；</w:t>
      </w:r>
    </w:p>
    <w:p>
      <w:pPr>
        <w:snapToGrid w:val="0"/>
        <w:spacing w:line="440" w:lineRule="exact"/>
        <w:ind w:firstLine="480" w:firstLineChars="200"/>
        <w:rPr>
          <w:sz w:val="24"/>
        </w:rPr>
      </w:pPr>
      <w:r>
        <w:rPr>
          <w:sz w:val="24"/>
        </w:rPr>
        <w:t>7</w:t>
      </w:r>
      <w:r>
        <w:rPr>
          <w:rFonts w:hint="eastAsia"/>
          <w:sz w:val="24"/>
        </w:rPr>
        <w:t>．检查自动喷淋灭火冷却系统是否完好；</w:t>
      </w:r>
    </w:p>
    <w:p>
      <w:pPr>
        <w:snapToGrid w:val="0"/>
        <w:spacing w:line="440" w:lineRule="exact"/>
        <w:ind w:firstLine="480" w:firstLineChars="200"/>
        <w:rPr>
          <w:sz w:val="24"/>
        </w:rPr>
      </w:pPr>
      <w:r>
        <w:rPr>
          <w:sz w:val="24"/>
        </w:rPr>
        <w:t>8</w:t>
      </w:r>
      <w:r>
        <w:rPr>
          <w:rFonts w:hint="eastAsia"/>
          <w:sz w:val="24"/>
        </w:rPr>
        <w:t>．检测室内外消火栓给水管道、消火栓水枪及水带、消防水泵及阀门等是否正常；</w:t>
      </w:r>
    </w:p>
    <w:p>
      <w:pPr>
        <w:snapToGrid w:val="0"/>
        <w:spacing w:line="440" w:lineRule="exact"/>
        <w:ind w:firstLine="480" w:firstLineChars="200"/>
        <w:rPr>
          <w:sz w:val="24"/>
        </w:rPr>
      </w:pPr>
      <w:r>
        <w:rPr>
          <w:sz w:val="24"/>
        </w:rPr>
        <w:t>9</w:t>
      </w:r>
      <w:r>
        <w:rPr>
          <w:rFonts w:hint="eastAsia"/>
          <w:sz w:val="24"/>
        </w:rPr>
        <w:t>．室内外消火栓模拟试验，检查是否有漏水情况。</w:t>
      </w:r>
    </w:p>
    <w:p>
      <w:pPr>
        <w:snapToGrid w:val="0"/>
        <w:spacing w:line="440" w:lineRule="exact"/>
        <w:ind w:left="0" w:leftChars="0" w:firstLine="480" w:firstLineChars="200"/>
        <w:rPr>
          <w:sz w:val="24"/>
        </w:rPr>
      </w:pPr>
      <w:r>
        <w:rPr>
          <w:rFonts w:hint="eastAsia"/>
          <w:sz w:val="24"/>
          <w:lang w:eastAsia="zh-CN"/>
        </w:rPr>
        <w:t>②</w:t>
      </w:r>
      <w:r>
        <w:rPr>
          <w:rFonts w:hint="eastAsia"/>
          <w:sz w:val="24"/>
        </w:rPr>
        <w:t>火灾自动报警</w:t>
      </w:r>
      <w:r>
        <w:rPr>
          <w:sz w:val="24"/>
        </w:rPr>
        <w:t>/</w:t>
      </w:r>
      <w:r>
        <w:rPr>
          <w:rFonts w:hint="eastAsia"/>
          <w:sz w:val="24"/>
        </w:rPr>
        <w:t>消防联动控制系统工作内容（每月检查一次）：</w:t>
      </w:r>
    </w:p>
    <w:p>
      <w:pPr>
        <w:snapToGrid w:val="0"/>
        <w:spacing w:line="440" w:lineRule="exact"/>
        <w:ind w:firstLine="480" w:firstLineChars="200"/>
        <w:rPr>
          <w:sz w:val="24"/>
        </w:rPr>
      </w:pPr>
      <w:r>
        <w:rPr>
          <w:sz w:val="24"/>
        </w:rPr>
        <w:t>1</w:t>
      </w:r>
      <w:r>
        <w:rPr>
          <w:rFonts w:hint="eastAsia"/>
          <w:sz w:val="24"/>
        </w:rPr>
        <w:t>．检测报警控制器运行情况，是否处于完好状态；</w:t>
      </w:r>
    </w:p>
    <w:p>
      <w:pPr>
        <w:snapToGrid w:val="0"/>
        <w:spacing w:line="440" w:lineRule="exact"/>
        <w:ind w:firstLine="480" w:firstLineChars="200"/>
        <w:rPr>
          <w:sz w:val="24"/>
        </w:rPr>
      </w:pPr>
      <w:r>
        <w:rPr>
          <w:sz w:val="24"/>
        </w:rPr>
        <w:t>2</w:t>
      </w:r>
      <w:r>
        <w:rPr>
          <w:rFonts w:hint="eastAsia"/>
          <w:sz w:val="24"/>
        </w:rPr>
        <w:t>．检测报警控制器声光报警系统运行情况，是否处于完好状态；</w:t>
      </w:r>
    </w:p>
    <w:p>
      <w:pPr>
        <w:snapToGrid w:val="0"/>
        <w:spacing w:line="440" w:lineRule="exact"/>
        <w:ind w:firstLine="480" w:firstLineChars="200"/>
        <w:rPr>
          <w:sz w:val="24"/>
        </w:rPr>
      </w:pPr>
      <w:r>
        <w:rPr>
          <w:sz w:val="24"/>
        </w:rPr>
        <w:t>3</w:t>
      </w:r>
      <w:r>
        <w:rPr>
          <w:rFonts w:hint="eastAsia"/>
          <w:sz w:val="24"/>
        </w:rPr>
        <w:t>．试验报警情况；</w:t>
      </w:r>
    </w:p>
    <w:p>
      <w:pPr>
        <w:snapToGrid w:val="0"/>
        <w:spacing w:line="440" w:lineRule="exact"/>
        <w:ind w:firstLine="480" w:firstLineChars="200"/>
        <w:rPr>
          <w:sz w:val="24"/>
        </w:rPr>
      </w:pPr>
      <w:r>
        <w:rPr>
          <w:sz w:val="24"/>
        </w:rPr>
        <w:t>4</w:t>
      </w:r>
      <w:r>
        <w:rPr>
          <w:rFonts w:hint="eastAsia"/>
          <w:sz w:val="24"/>
        </w:rPr>
        <w:t>．检测报警控制器备用电源运行情况，是否处于完好状态；主备电源切换是否正常；</w:t>
      </w:r>
    </w:p>
    <w:p>
      <w:pPr>
        <w:snapToGrid w:val="0"/>
        <w:spacing w:line="440" w:lineRule="exact"/>
        <w:ind w:firstLine="480" w:firstLineChars="200"/>
        <w:rPr>
          <w:sz w:val="24"/>
        </w:rPr>
      </w:pPr>
      <w:r>
        <w:rPr>
          <w:sz w:val="24"/>
        </w:rPr>
        <w:t>5</w:t>
      </w:r>
      <w:r>
        <w:rPr>
          <w:rFonts w:hint="eastAsia"/>
          <w:sz w:val="24"/>
        </w:rPr>
        <w:t>．检查报警设备是否完好；</w:t>
      </w:r>
    </w:p>
    <w:p>
      <w:pPr>
        <w:snapToGrid w:val="0"/>
        <w:spacing w:line="440" w:lineRule="exact"/>
        <w:ind w:firstLine="480" w:firstLineChars="200"/>
        <w:rPr>
          <w:sz w:val="24"/>
        </w:rPr>
      </w:pPr>
      <w:r>
        <w:rPr>
          <w:sz w:val="24"/>
        </w:rPr>
        <w:t>6</w:t>
      </w:r>
      <w:r>
        <w:rPr>
          <w:rFonts w:hint="eastAsia"/>
          <w:sz w:val="24"/>
        </w:rPr>
        <w:t>．检查消防联动控制系统联动情况是否完好。</w:t>
      </w:r>
    </w:p>
    <w:p>
      <w:pPr>
        <w:snapToGrid w:val="0"/>
        <w:spacing w:line="440" w:lineRule="exact"/>
        <w:ind w:firstLine="360" w:firstLineChars="150"/>
        <w:rPr>
          <w:b w:val="0"/>
          <w:bCs w:val="0"/>
          <w:sz w:val="24"/>
        </w:rPr>
      </w:pPr>
      <w:r>
        <w:rPr>
          <w:rFonts w:hint="eastAsia"/>
          <w:b w:val="0"/>
          <w:bCs w:val="0"/>
          <w:sz w:val="24"/>
          <w:lang w:eastAsia="zh-CN"/>
        </w:rPr>
        <w:t>③</w:t>
      </w:r>
      <w:r>
        <w:rPr>
          <w:rFonts w:hint="eastAsia"/>
          <w:b w:val="0"/>
          <w:bCs w:val="0"/>
          <w:sz w:val="24"/>
        </w:rPr>
        <w:t>平时维护工作：</w:t>
      </w:r>
    </w:p>
    <w:p>
      <w:pPr>
        <w:snapToGrid w:val="0"/>
        <w:spacing w:line="440" w:lineRule="exact"/>
        <w:ind w:firstLine="480" w:firstLineChars="200"/>
        <w:rPr>
          <w:b w:val="0"/>
          <w:bCs w:val="0"/>
          <w:sz w:val="24"/>
        </w:rPr>
      </w:pPr>
      <w:r>
        <w:rPr>
          <w:b w:val="0"/>
          <w:bCs w:val="0"/>
          <w:sz w:val="24"/>
        </w:rPr>
        <w:t>1</w:t>
      </w:r>
      <w:r>
        <w:rPr>
          <w:rFonts w:hint="eastAsia"/>
          <w:b w:val="0"/>
          <w:bCs w:val="0"/>
          <w:sz w:val="24"/>
        </w:rPr>
        <w:t>．应急抢修响应时间</w:t>
      </w:r>
      <w:r>
        <w:rPr>
          <w:b w:val="0"/>
          <w:bCs w:val="0"/>
          <w:sz w:val="24"/>
        </w:rPr>
        <w:t>2</w:t>
      </w:r>
      <w:r>
        <w:rPr>
          <w:rFonts w:hint="eastAsia"/>
          <w:b w:val="0"/>
          <w:bCs w:val="0"/>
          <w:sz w:val="24"/>
        </w:rPr>
        <w:t>小时内；</w:t>
      </w:r>
    </w:p>
    <w:p>
      <w:pPr>
        <w:snapToGrid w:val="0"/>
        <w:spacing w:line="440" w:lineRule="exact"/>
        <w:ind w:firstLine="480" w:firstLineChars="200"/>
        <w:rPr>
          <w:b w:val="0"/>
          <w:bCs w:val="0"/>
          <w:sz w:val="24"/>
        </w:rPr>
      </w:pPr>
      <w:r>
        <w:rPr>
          <w:b w:val="0"/>
          <w:bCs w:val="0"/>
          <w:sz w:val="24"/>
        </w:rPr>
        <w:t>2</w:t>
      </w:r>
      <w:r>
        <w:rPr>
          <w:rFonts w:hint="eastAsia"/>
          <w:b w:val="0"/>
          <w:bCs w:val="0"/>
          <w:sz w:val="24"/>
        </w:rPr>
        <w:t>．小故障排除电话能解决的，不到现场；电话指导不能解决的，</w:t>
      </w:r>
      <w:r>
        <w:rPr>
          <w:b w:val="0"/>
          <w:bCs w:val="0"/>
          <w:sz w:val="24"/>
        </w:rPr>
        <w:t>24</w:t>
      </w:r>
      <w:r>
        <w:rPr>
          <w:rFonts w:hint="eastAsia"/>
          <w:b w:val="0"/>
          <w:bCs w:val="0"/>
          <w:sz w:val="24"/>
        </w:rPr>
        <w:t>小时内到达现场；</w:t>
      </w:r>
    </w:p>
    <w:p>
      <w:pPr>
        <w:snapToGrid w:val="0"/>
        <w:spacing w:line="440" w:lineRule="exact"/>
        <w:ind w:firstLine="480" w:firstLineChars="200"/>
        <w:rPr>
          <w:b w:val="0"/>
          <w:bCs w:val="0"/>
          <w:sz w:val="24"/>
        </w:rPr>
      </w:pPr>
      <w:r>
        <w:rPr>
          <w:b w:val="0"/>
          <w:bCs w:val="0"/>
          <w:sz w:val="24"/>
        </w:rPr>
        <w:t>3</w:t>
      </w:r>
      <w:r>
        <w:rPr>
          <w:rFonts w:hint="eastAsia"/>
          <w:b w:val="0"/>
          <w:bCs w:val="0"/>
          <w:sz w:val="24"/>
        </w:rPr>
        <w:t>．每月最少到现场4次，每周至少1次；</w:t>
      </w:r>
    </w:p>
    <w:p>
      <w:pPr>
        <w:snapToGrid w:val="0"/>
        <w:spacing w:line="440" w:lineRule="exact"/>
        <w:ind w:firstLine="480" w:firstLineChars="200"/>
        <w:rPr>
          <w:rFonts w:hint="eastAsia"/>
          <w:b w:val="0"/>
          <w:bCs w:val="0"/>
          <w:sz w:val="24"/>
        </w:rPr>
      </w:pPr>
      <w:r>
        <w:rPr>
          <w:b w:val="0"/>
          <w:bCs w:val="0"/>
          <w:sz w:val="24"/>
        </w:rPr>
        <w:t>4</w:t>
      </w:r>
      <w:r>
        <w:rPr>
          <w:rFonts w:hint="eastAsia"/>
          <w:b w:val="0"/>
          <w:bCs w:val="0"/>
          <w:sz w:val="24"/>
        </w:rPr>
        <w:t>．发现报警设备有损坏的应及时更换（报警设备有损坏的应及时告知相关部门）。</w:t>
      </w:r>
    </w:p>
    <w:p>
      <w:pPr>
        <w:snapToGrid w:val="0"/>
        <w:spacing w:line="440" w:lineRule="exact"/>
        <w:ind w:firstLine="360" w:firstLineChars="150"/>
        <w:rPr>
          <w:rFonts w:hint="eastAsia"/>
          <w:b w:val="0"/>
          <w:bCs w:val="0"/>
          <w:sz w:val="24"/>
          <w:lang w:eastAsia="zh-CN"/>
        </w:rPr>
      </w:pPr>
      <w:r>
        <w:rPr>
          <w:rFonts w:hint="eastAsia"/>
          <w:b w:val="0"/>
          <w:bCs w:val="0"/>
          <w:sz w:val="24"/>
          <w:lang w:eastAsia="zh-CN"/>
        </w:rPr>
        <w:t>④消防安全知识服务：</w:t>
      </w:r>
    </w:p>
    <w:p>
      <w:pPr>
        <w:snapToGrid w:val="0"/>
        <w:spacing w:line="440" w:lineRule="exact"/>
        <w:ind w:firstLine="480" w:firstLineChars="200"/>
        <w:rPr>
          <w:rFonts w:hint="eastAsia"/>
          <w:sz w:val="24"/>
        </w:rPr>
      </w:pPr>
      <w:r>
        <w:rPr>
          <w:rFonts w:hint="eastAsia"/>
          <w:sz w:val="24"/>
        </w:rPr>
        <w:t>1．对单位的消防安全隐患每月进行检查，提出整改意见；</w:t>
      </w:r>
    </w:p>
    <w:p>
      <w:pPr>
        <w:snapToGrid w:val="0"/>
        <w:spacing w:line="440" w:lineRule="exact"/>
        <w:ind w:firstLine="480" w:firstLineChars="200"/>
        <w:rPr>
          <w:rFonts w:hint="eastAsia"/>
          <w:sz w:val="24"/>
        </w:rPr>
      </w:pPr>
      <w:r>
        <w:rPr>
          <w:rFonts w:hint="eastAsia"/>
          <w:sz w:val="24"/>
        </w:rPr>
        <w:t>2．对相关人员进行消防知识培训每学期至少1次。</w:t>
      </w:r>
    </w:p>
    <w:p>
      <w:pPr>
        <w:pStyle w:val="14"/>
        <w:ind w:left="0" w:leftChars="0" w:firstLine="0" w:firstLineChars="0"/>
        <w:rPr>
          <w:rFonts w:hint="eastAsia"/>
          <w:b/>
          <w:bCs/>
          <w:sz w:val="24"/>
          <w:lang w:eastAsia="zh-CN"/>
        </w:rPr>
      </w:pPr>
      <w:r>
        <w:rPr>
          <w:rFonts w:hint="eastAsia"/>
          <w:b/>
          <w:bCs/>
          <w:sz w:val="24"/>
          <w:lang w:eastAsia="zh-CN"/>
        </w:rPr>
        <w:t>注：维修保养人员需要提供消防设施操作员证</w:t>
      </w:r>
    </w:p>
    <w:p>
      <w:pPr>
        <w:pStyle w:val="9"/>
        <w:widowControl/>
        <w:ind w:firstLine="0" w:firstLineChars="0"/>
      </w:pPr>
      <w:r>
        <w:rPr>
          <w:rFonts w:hint="eastAsia" w:ascii="宋体" w:hAnsi="宋体" w:cs="宋体"/>
          <w:b/>
          <w:bCs/>
        </w:rPr>
        <w:t>三、商务条件</w:t>
      </w:r>
      <w:r>
        <w:rPr>
          <w:rStyle w:val="13"/>
          <w:rFonts w:hint="eastAsia" w:ascii="宋体" w:hAnsi="宋体" w:cs="宋体"/>
        </w:rPr>
        <w:t>（以下内容不允许负偏离，否则按无效标处理）</w:t>
      </w:r>
    </w:p>
    <w:p>
      <w:pPr>
        <w:spacing w:line="400" w:lineRule="exact"/>
        <w:ind w:left="480" w:leftChars="200" w:firstLine="0" w:firstLineChars="0"/>
        <w:outlineLvl w:val="1"/>
        <w:rPr>
          <w:rStyle w:val="13"/>
          <w:rFonts w:hint="eastAsia" w:ascii="宋体" w:hAnsi="宋体" w:eastAsia="宋体" w:cs="宋体"/>
          <w:sz w:val="24"/>
          <w:lang w:eastAsia="zh-CN"/>
        </w:rPr>
      </w:pPr>
      <w:bookmarkStart w:id="6" w:name="_Toc18935"/>
      <w:r>
        <w:rPr>
          <w:rStyle w:val="13"/>
          <w:rFonts w:hint="eastAsia" w:ascii="宋体" w:hAnsi="宋体" w:cs="宋体"/>
          <w:sz w:val="24"/>
        </w:rPr>
        <w:t>包：1</w:t>
      </w:r>
    </w:p>
    <w:p>
      <w:pPr>
        <w:spacing w:line="400" w:lineRule="exact"/>
        <w:ind w:left="480" w:leftChars="200" w:firstLine="0" w:firstLineChars="0"/>
        <w:outlineLvl w:val="1"/>
        <w:rPr>
          <w:rStyle w:val="13"/>
          <w:rFonts w:hint="eastAsia" w:ascii="宋体" w:hAnsi="宋体" w:cs="宋体"/>
          <w:b w:val="0"/>
          <w:bCs w:val="0"/>
          <w:szCs w:val="21"/>
          <w:lang w:val="en-US" w:eastAsia="zh-CN"/>
        </w:rPr>
      </w:pPr>
      <w:r>
        <w:rPr>
          <w:rStyle w:val="13"/>
          <w:rFonts w:hint="eastAsia" w:ascii="宋体" w:hAnsi="宋体" w:cs="宋体"/>
          <w:b w:val="0"/>
          <w:bCs w:val="0"/>
          <w:szCs w:val="21"/>
        </w:rPr>
        <w:t>1)、</w:t>
      </w:r>
      <w:bookmarkEnd w:id="6"/>
      <w:r>
        <w:rPr>
          <w:rStyle w:val="13"/>
          <w:rFonts w:hint="eastAsia" w:ascii="宋体" w:hAnsi="宋体" w:cs="宋体"/>
          <w:b w:val="0"/>
          <w:bCs w:val="0"/>
          <w:szCs w:val="21"/>
          <w:lang w:eastAsia="zh-CN"/>
        </w:rPr>
        <w:t>服务年限：</w:t>
      </w:r>
      <w:r>
        <w:rPr>
          <w:rStyle w:val="13"/>
          <w:rFonts w:hint="eastAsia" w:ascii="宋体" w:hAnsi="宋体" w:cs="宋体"/>
          <w:b w:val="0"/>
          <w:bCs w:val="0"/>
          <w:szCs w:val="21"/>
          <w:lang w:val="en-US" w:eastAsia="zh-CN"/>
        </w:rPr>
        <w:t>（两年）</w:t>
      </w:r>
    </w:p>
    <w:p>
      <w:pPr>
        <w:spacing w:line="400" w:lineRule="exact"/>
        <w:outlineLvl w:val="1"/>
        <w:rPr>
          <w:rStyle w:val="13"/>
          <w:rFonts w:hint="eastAsia" w:cs="宋体"/>
          <w:b w:val="0"/>
          <w:bCs w:val="0"/>
          <w:szCs w:val="21"/>
          <w:lang w:eastAsia="zh-CN"/>
        </w:rPr>
      </w:pPr>
      <w:r>
        <w:rPr>
          <w:rStyle w:val="13"/>
          <w:rFonts w:hint="eastAsia" w:ascii="宋体" w:hAnsi="宋体" w:cs="宋体"/>
          <w:b w:val="0"/>
          <w:bCs w:val="0"/>
          <w:szCs w:val="21"/>
        </w:rPr>
        <w:t>2)、</w:t>
      </w:r>
      <w:r>
        <w:rPr>
          <w:rStyle w:val="13"/>
          <w:rFonts w:hint="eastAsia" w:ascii="宋体" w:hAnsi="宋体" w:cs="宋体"/>
          <w:b w:val="0"/>
          <w:bCs w:val="0"/>
          <w:szCs w:val="21"/>
          <w:lang w:eastAsia="zh-CN"/>
        </w:rPr>
        <w:t>服务</w:t>
      </w:r>
      <w:r>
        <w:rPr>
          <w:rFonts w:hint="eastAsia"/>
          <w:sz w:val="24"/>
          <w:lang w:eastAsia="zh-CN"/>
        </w:rPr>
        <w:t>地点</w:t>
      </w:r>
      <w:r>
        <w:rPr>
          <w:rFonts w:hint="eastAsia"/>
          <w:sz w:val="24"/>
        </w:rPr>
        <w:t>：</w:t>
      </w:r>
      <w:bookmarkStart w:id="7" w:name="_Toc20111"/>
      <w:r>
        <w:rPr>
          <w:rFonts w:hint="eastAsia" w:ascii="仿宋" w:hAnsi="仿宋" w:eastAsia="仿宋" w:cs="仿宋"/>
          <w:sz w:val="28"/>
          <w:szCs w:val="28"/>
          <w:lang w:eastAsia="zh-CN"/>
        </w:rPr>
        <w:t>三明生态新城文化广场</w:t>
      </w:r>
    </w:p>
    <w:bookmarkEnd w:id="7"/>
    <w:p>
      <w:pPr>
        <w:widowControl/>
        <w:shd w:val="clear" w:color="auto" w:fill="FFFFFF"/>
        <w:spacing w:before="75" w:after="75"/>
        <w:jc w:val="left"/>
        <w:rPr>
          <w:rFonts w:ascii="宋体" w:hAnsi="宋体"/>
          <w:b w:val="0"/>
          <w:bCs w:val="0"/>
          <w:szCs w:val="21"/>
        </w:rPr>
      </w:pPr>
      <w:r>
        <w:rPr>
          <w:rFonts w:hint="eastAsia" w:ascii="宋体" w:hAnsi="宋体"/>
          <w:b w:val="0"/>
          <w:bCs w:val="0"/>
          <w:szCs w:val="21"/>
          <w:lang w:val="en-US" w:eastAsia="zh-CN"/>
        </w:rPr>
        <w:t>3</w:t>
      </w:r>
      <w:r>
        <w:rPr>
          <w:rFonts w:hint="eastAsia" w:ascii="宋体" w:hAnsi="宋体"/>
          <w:b w:val="0"/>
          <w:bCs w:val="0"/>
          <w:szCs w:val="21"/>
        </w:rPr>
        <w:t xml:space="preserve">）、验收方式数据表格 </w:t>
      </w:r>
    </w:p>
    <w:tbl>
      <w:tblPr>
        <w:tblStyle w:val="11"/>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664"/>
        <w:gridCol w:w="665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rPr>
        <w:tc>
          <w:tcPr>
            <w:tcW w:w="1664"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rPr>
              <w:t>验收期次</w:t>
            </w:r>
          </w:p>
        </w:tc>
        <w:tc>
          <w:tcPr>
            <w:tcW w:w="6658"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rPr>
              <w:t>验收期次说明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c>
          <w:tcPr>
            <w:tcW w:w="1664"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rPr>
              <w:t>1</w:t>
            </w:r>
          </w:p>
        </w:tc>
        <w:tc>
          <w:tcPr>
            <w:tcW w:w="6658"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lang w:eastAsia="zh-CN"/>
              </w:rPr>
              <w:t>服务</w:t>
            </w:r>
            <w:r>
              <w:rPr>
                <w:rFonts w:hint="eastAsia" w:ascii="宋体" w:hAnsi="宋体"/>
                <w:szCs w:val="21"/>
              </w:rPr>
              <w:t>符合招标参数要求，全部</w:t>
            </w:r>
            <w:r>
              <w:rPr>
                <w:rFonts w:hint="eastAsia" w:ascii="宋体" w:hAnsi="宋体"/>
                <w:szCs w:val="21"/>
                <w:lang w:eastAsia="zh-CN"/>
              </w:rPr>
              <w:t>服务结束</w:t>
            </w:r>
            <w:r>
              <w:rPr>
                <w:rFonts w:hint="eastAsia" w:ascii="宋体" w:hAnsi="宋体"/>
                <w:szCs w:val="21"/>
              </w:rPr>
              <w:t>并经验收合格</w:t>
            </w:r>
          </w:p>
        </w:tc>
      </w:tr>
    </w:tbl>
    <w:p>
      <w:pPr>
        <w:spacing w:line="400" w:lineRule="exact"/>
        <w:ind w:left="480" w:leftChars="200" w:firstLine="0" w:firstLineChars="0"/>
        <w:outlineLvl w:val="1"/>
        <w:rPr>
          <w:rStyle w:val="13"/>
          <w:rFonts w:hint="eastAsia" w:ascii="宋体" w:hAnsi="宋体" w:cs="宋体" w:eastAsiaTheme="minorEastAsia"/>
          <w:b w:val="0"/>
          <w:bCs w:val="0"/>
          <w:szCs w:val="21"/>
          <w:lang w:eastAsia="zh-CN"/>
        </w:rPr>
      </w:pPr>
      <w:r>
        <w:rPr>
          <w:rStyle w:val="13"/>
          <w:rFonts w:hint="eastAsia" w:ascii="宋体" w:hAnsi="宋体" w:cs="宋体" w:eastAsiaTheme="minorEastAsia"/>
          <w:b w:val="0"/>
          <w:bCs w:val="0"/>
          <w:szCs w:val="21"/>
          <w:lang w:val="en-US" w:eastAsia="zh-CN"/>
        </w:rPr>
        <w:t>4</w:t>
      </w:r>
      <w:r>
        <w:rPr>
          <w:rStyle w:val="13"/>
          <w:rFonts w:hint="eastAsia" w:ascii="宋体" w:hAnsi="宋体" w:cs="宋体" w:eastAsiaTheme="minorEastAsia"/>
          <w:b w:val="0"/>
          <w:bCs w:val="0"/>
          <w:szCs w:val="21"/>
          <w:lang w:eastAsia="zh-CN"/>
        </w:rPr>
        <w:t>）、支付方式：合同签订后，按合同约定付款。</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leftChars="0" w:right="0" w:rightChars="0" w:firstLine="0" w:firstLineChars="0"/>
        <w:textAlignment w:val="auto"/>
        <w:outlineLvl w:val="9"/>
        <w:rPr>
          <w:rFonts w:hint="eastAsia" w:ascii="宋体" w:hAnsi="宋体" w:eastAsia="宋体" w:cs="宋体"/>
          <w:b/>
          <w:bCs/>
          <w:i w:val="0"/>
          <w:caps w:val="0"/>
          <w:color w:val="000000"/>
          <w:spacing w:val="0"/>
          <w:sz w:val="24"/>
          <w:szCs w:val="24"/>
          <w:highlight w:val="none"/>
        </w:rPr>
      </w:pPr>
      <w:r>
        <w:rPr>
          <w:rFonts w:hint="eastAsia" w:cs="宋体"/>
          <w:b/>
          <w:bCs/>
          <w:i w:val="0"/>
          <w:caps w:val="0"/>
          <w:color w:val="000000"/>
          <w:spacing w:val="0"/>
          <w:sz w:val="24"/>
          <w:szCs w:val="24"/>
          <w:highlight w:val="none"/>
          <w:lang w:eastAsia="zh-CN"/>
        </w:rPr>
        <w:t>四</w:t>
      </w:r>
      <w:r>
        <w:rPr>
          <w:rFonts w:hint="eastAsia" w:ascii="宋体" w:hAnsi="宋体" w:eastAsia="宋体" w:cs="宋体"/>
          <w:b/>
          <w:bCs/>
          <w:i w:val="0"/>
          <w:caps w:val="0"/>
          <w:color w:val="000000"/>
          <w:spacing w:val="0"/>
          <w:sz w:val="24"/>
          <w:szCs w:val="24"/>
          <w:highlight w:val="none"/>
        </w:rPr>
        <w:t>、其他事项</w:t>
      </w:r>
      <w:r>
        <w:rPr>
          <w:rFonts w:hint="eastAsia" w:ascii="宋体" w:hAnsi="宋体" w:eastAsia="宋体" w:cs="宋体"/>
          <w:b/>
          <w:bCs/>
          <w:i w:val="0"/>
          <w:caps w:val="0"/>
          <w:color w:val="000000"/>
          <w:spacing w:val="0"/>
          <w:sz w:val="24"/>
          <w:szCs w:val="24"/>
          <w:highlight w:val="none"/>
          <w:lang w:val="en-US" w:eastAsia="zh-CN"/>
        </w:rPr>
        <w:t>:</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firstLine="480" w:firstLineChars="200"/>
        <w:jc w:val="left"/>
        <w:textAlignment w:val="auto"/>
        <w:outlineLvl w:val="9"/>
        <w:rPr>
          <w:rFonts w:hint="eastAsia" w:ascii="宋体" w:hAnsi="宋体" w:eastAsia="宋体" w:cs="宋体"/>
          <w:b w:val="0"/>
          <w:i w:val="0"/>
          <w:caps w:val="0"/>
          <w:color w:val="000000"/>
          <w:spacing w:val="0"/>
          <w:sz w:val="24"/>
          <w:szCs w:val="24"/>
          <w:highlight w:val="none"/>
        </w:rPr>
      </w:pPr>
      <w:r>
        <w:rPr>
          <w:rFonts w:hint="eastAsia" w:ascii="宋体" w:hAnsi="宋体" w:eastAsia="宋体" w:cs="宋体"/>
          <w:b w:val="0"/>
          <w:i w:val="0"/>
          <w:caps w:val="0"/>
          <w:color w:val="000000"/>
          <w:spacing w:val="0"/>
          <w:sz w:val="24"/>
          <w:szCs w:val="24"/>
          <w:highlight w:val="none"/>
        </w:rPr>
        <w:t>除</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另有规定外，若出现有关法律、法规和规章有强制性规定但</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未列明的情形，则</w:t>
      </w:r>
      <w:r>
        <w:rPr>
          <w:rFonts w:hint="eastAsia" w:ascii="宋体" w:hAnsi="宋体" w:eastAsia="宋体" w:cs="宋体"/>
          <w:b w:val="0"/>
          <w:i w:val="0"/>
          <w:caps w:val="0"/>
          <w:color w:val="000000"/>
          <w:spacing w:val="0"/>
          <w:sz w:val="24"/>
          <w:szCs w:val="24"/>
          <w:highlight w:val="none"/>
          <w:lang w:eastAsia="zh-CN"/>
        </w:rPr>
        <w:t>供应商</w:t>
      </w:r>
      <w:r>
        <w:rPr>
          <w:rFonts w:hint="eastAsia" w:ascii="宋体" w:hAnsi="宋体" w:eastAsia="宋体" w:cs="宋体"/>
          <w:b w:val="0"/>
          <w:i w:val="0"/>
          <w:caps w:val="0"/>
          <w:color w:val="000000"/>
          <w:spacing w:val="0"/>
          <w:sz w:val="24"/>
          <w:szCs w:val="24"/>
          <w:highlight w:val="none"/>
        </w:rPr>
        <w:t>应按照有关法律、法规和规章强制性规定执行。</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right="0" w:rightChars="0"/>
        <w:textAlignment w:val="auto"/>
        <w:outlineLvl w:val="9"/>
        <w:rPr>
          <w:rFonts w:hint="eastAsia" w:ascii="宋体" w:hAnsi="宋体" w:eastAsia="宋体" w:cs="宋体"/>
          <w:b w:val="0"/>
          <w:i w:val="0"/>
          <w:caps w:val="0"/>
          <w:color w:val="000000"/>
          <w:spacing w:val="0"/>
          <w:sz w:val="24"/>
          <w:szCs w:val="24"/>
          <w:highlight w:val="none"/>
        </w:rPr>
      </w:pPr>
      <w:r>
        <w:rPr>
          <w:rStyle w:val="13"/>
          <w:rFonts w:hint="eastAsia" w:ascii="宋体" w:hAnsi="宋体" w:eastAsia="宋体" w:cs="宋体"/>
          <w:b/>
          <w:i w:val="0"/>
          <w:caps w:val="0"/>
          <w:color w:val="000000"/>
          <w:spacing w:val="0"/>
          <w:sz w:val="24"/>
          <w:szCs w:val="24"/>
          <w:highlight w:val="none"/>
          <w:lang w:val="en-US"/>
        </w:rPr>
        <w:t>1</w:t>
      </w:r>
      <w:r>
        <w:rPr>
          <w:rStyle w:val="13"/>
          <w:rFonts w:hint="eastAsia" w:ascii="宋体" w:hAnsi="宋体" w:eastAsia="宋体" w:cs="宋体"/>
          <w:b/>
          <w:i w:val="0"/>
          <w:caps w:val="0"/>
          <w:color w:val="000000"/>
          <w:spacing w:val="0"/>
          <w:sz w:val="24"/>
          <w:szCs w:val="24"/>
          <w:highlight w:val="none"/>
        </w:rPr>
        <w:t>、索赔</w:t>
      </w:r>
      <w:r>
        <w:rPr>
          <w:rStyle w:val="13"/>
          <w:rFonts w:hint="eastAsia" w:ascii="宋体" w:hAnsi="宋体" w:eastAsia="宋体" w:cs="宋体"/>
          <w:b/>
          <w:i w:val="0"/>
          <w:caps w:val="0"/>
          <w:color w:val="000000"/>
          <w:spacing w:val="0"/>
          <w:sz w:val="24"/>
          <w:szCs w:val="24"/>
          <w:highlight w:val="none"/>
          <w:lang w:val="en-US" w:eastAsia="zh-CN"/>
        </w:rPr>
        <w:t>:</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ascii="宋体" w:hAnsi="宋体" w:eastAsia="宋体" w:cs="宋体"/>
          <w:b w:val="0"/>
          <w:i w:val="0"/>
          <w:caps w:val="0"/>
          <w:color w:val="000000"/>
          <w:spacing w:val="0"/>
          <w:sz w:val="24"/>
          <w:szCs w:val="24"/>
          <w:highlight w:val="none"/>
          <w:lang w:val="en-US"/>
        </w:rPr>
        <w:t>a</w:t>
      </w:r>
      <w:r>
        <w:rPr>
          <w:rFonts w:hint="eastAsia" w:ascii="宋体" w:hAnsi="宋体" w:eastAsia="宋体" w:cs="宋体"/>
          <w:b w:val="0"/>
          <w:i w:val="0"/>
          <w:caps w:val="0"/>
          <w:color w:val="000000"/>
          <w:spacing w:val="0"/>
          <w:sz w:val="24"/>
          <w:szCs w:val="24"/>
          <w:highlight w:val="none"/>
        </w:rPr>
        <w:t>.未按时完工的每逾期1天按中标金额的1‰交违约金，若中标人逾期完工达10天（含10天）业主有权单方解除合同，并没收合同履约保证金，若因此给采购人造成损失的，还应赔偿业主所受损失。</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ascii="宋体" w:hAnsi="宋体" w:eastAsia="宋体" w:cs="宋体"/>
          <w:b w:val="0"/>
          <w:i w:val="0"/>
          <w:caps w:val="0"/>
          <w:color w:val="000000"/>
          <w:spacing w:val="0"/>
          <w:sz w:val="24"/>
          <w:szCs w:val="24"/>
          <w:highlight w:val="none"/>
          <w:lang w:val="en-US"/>
        </w:rPr>
        <w:t>b</w:t>
      </w:r>
      <w:r>
        <w:rPr>
          <w:rFonts w:hint="eastAsia" w:ascii="宋体" w:hAnsi="宋体" w:eastAsia="宋体" w:cs="宋体"/>
          <w:b w:val="0"/>
          <w:i w:val="0"/>
          <w:caps w:val="0"/>
          <w:color w:val="000000"/>
          <w:spacing w:val="0"/>
          <w:sz w:val="24"/>
          <w:szCs w:val="24"/>
          <w:highlight w:val="none"/>
        </w:rPr>
        <w:t>.本项目中标人不得分包，一经发现，采购人有权终止本合同，并由中标人承担一切责任。</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right="0" w:rightChars="0"/>
        <w:textAlignment w:val="auto"/>
        <w:outlineLvl w:val="9"/>
        <w:rPr>
          <w:rFonts w:hint="eastAsia" w:ascii="宋体" w:hAnsi="宋体" w:eastAsia="宋体" w:cs="宋体"/>
          <w:b w:val="0"/>
          <w:i w:val="0"/>
          <w:caps w:val="0"/>
          <w:color w:val="000000"/>
          <w:spacing w:val="0"/>
          <w:sz w:val="24"/>
          <w:szCs w:val="24"/>
          <w:highlight w:val="none"/>
        </w:rPr>
      </w:pPr>
      <w:r>
        <w:rPr>
          <w:rStyle w:val="13"/>
          <w:rFonts w:hint="eastAsia" w:ascii="宋体" w:hAnsi="宋体" w:eastAsia="宋体" w:cs="宋体"/>
          <w:b/>
          <w:i w:val="0"/>
          <w:caps w:val="0"/>
          <w:color w:val="000000"/>
          <w:spacing w:val="0"/>
          <w:sz w:val="24"/>
          <w:szCs w:val="24"/>
          <w:highlight w:val="none"/>
          <w:lang w:val="en-US"/>
        </w:rPr>
        <w:t>2</w:t>
      </w:r>
      <w:r>
        <w:rPr>
          <w:rStyle w:val="13"/>
          <w:rFonts w:hint="eastAsia" w:ascii="宋体" w:hAnsi="宋体" w:eastAsia="宋体" w:cs="宋体"/>
          <w:b/>
          <w:i w:val="0"/>
          <w:caps w:val="0"/>
          <w:color w:val="000000"/>
          <w:spacing w:val="0"/>
          <w:sz w:val="24"/>
          <w:szCs w:val="24"/>
          <w:highlight w:val="none"/>
        </w:rPr>
        <w:t>、合同签订：</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cs="宋体"/>
          <w:b w:val="0"/>
          <w:i w:val="0"/>
          <w:caps w:val="0"/>
          <w:color w:val="000000"/>
          <w:spacing w:val="0"/>
          <w:sz w:val="24"/>
          <w:szCs w:val="24"/>
          <w:highlight w:val="none"/>
          <w:lang w:val="en-US" w:eastAsia="zh-CN"/>
        </w:rPr>
        <w:t>a.</w:t>
      </w:r>
      <w:r>
        <w:rPr>
          <w:rFonts w:hint="eastAsia" w:ascii="宋体" w:hAnsi="宋体" w:eastAsia="宋体" w:cs="宋体"/>
          <w:b w:val="0"/>
          <w:i w:val="0"/>
          <w:caps w:val="0"/>
          <w:color w:val="000000"/>
          <w:spacing w:val="0"/>
          <w:sz w:val="24"/>
          <w:szCs w:val="24"/>
          <w:highlight w:val="none"/>
        </w:rPr>
        <w:t>采购人、中标供应商在《中标通知书》发出之日起7日内，根据</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确定的事项和中标供应商</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响应文件</w:t>
      </w:r>
      <w:r>
        <w:rPr>
          <w:rFonts w:hint="eastAsia" w:ascii="宋体" w:hAnsi="宋体" w:eastAsia="宋体" w:cs="宋体"/>
          <w:b w:val="0"/>
          <w:i w:val="0"/>
          <w:caps w:val="0"/>
          <w:color w:val="000000"/>
          <w:spacing w:val="0"/>
          <w:sz w:val="24"/>
          <w:szCs w:val="24"/>
          <w:highlight w:val="none"/>
        </w:rPr>
        <w:t>，签订</w:t>
      </w:r>
      <w:r>
        <w:rPr>
          <w:rFonts w:hint="eastAsia" w:cs="宋体"/>
          <w:b w:val="0"/>
          <w:i w:val="0"/>
          <w:caps w:val="0"/>
          <w:color w:val="000000"/>
          <w:spacing w:val="0"/>
          <w:sz w:val="24"/>
          <w:szCs w:val="24"/>
          <w:highlight w:val="none"/>
          <w:lang w:val="en-US" w:eastAsia="zh-CN"/>
        </w:rPr>
        <w:t>消防维保服务</w:t>
      </w:r>
      <w:r>
        <w:rPr>
          <w:rFonts w:hint="eastAsia" w:ascii="宋体" w:hAnsi="宋体" w:eastAsia="宋体" w:cs="宋体"/>
          <w:b w:val="0"/>
          <w:i w:val="0"/>
          <w:caps w:val="0"/>
          <w:color w:val="000000"/>
          <w:spacing w:val="0"/>
          <w:sz w:val="24"/>
          <w:szCs w:val="24"/>
          <w:highlight w:val="none"/>
        </w:rPr>
        <w:t>合同。双方所签订的合同不得对</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和中标供应商</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响应文件</w:t>
      </w:r>
      <w:r>
        <w:rPr>
          <w:rFonts w:hint="eastAsia" w:ascii="宋体" w:hAnsi="宋体" w:eastAsia="宋体" w:cs="宋体"/>
          <w:b w:val="0"/>
          <w:i w:val="0"/>
          <w:caps w:val="0"/>
          <w:color w:val="000000"/>
          <w:spacing w:val="0"/>
          <w:sz w:val="24"/>
          <w:szCs w:val="24"/>
          <w:highlight w:val="none"/>
        </w:rPr>
        <w:t>作实质性修改。中标供应商逾期未签订合同，按照法规的规定负相应的法律责任；将没收</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保证金</w:t>
      </w:r>
      <w:r>
        <w:rPr>
          <w:rFonts w:hint="eastAsia" w:ascii="宋体" w:hAnsi="宋体" w:eastAsia="宋体" w:cs="宋体"/>
          <w:b w:val="0"/>
          <w:i w:val="0"/>
          <w:caps w:val="0"/>
          <w:color w:val="000000"/>
          <w:spacing w:val="0"/>
          <w:sz w:val="24"/>
          <w:szCs w:val="24"/>
          <w:highlight w:val="none"/>
        </w:rPr>
        <w:t>，以抵偿对采购人造成的损失。采购方逾期不与中标供应商签订合同的，按政府采购的有关规定处理。</w:t>
      </w:r>
      <w:r>
        <w:rPr>
          <w:rFonts w:hint="eastAsia" w:cs="宋体"/>
          <w:b w:val="0"/>
          <w:i w:val="0"/>
          <w:caps w:val="0"/>
          <w:color w:val="000000"/>
          <w:spacing w:val="0"/>
          <w:sz w:val="24"/>
          <w:szCs w:val="24"/>
          <w:highlight w:val="none"/>
          <w:lang w:val="en-US" w:eastAsia="zh-CN"/>
        </w:rPr>
        <w:t>采购方</w:t>
      </w:r>
      <w:r>
        <w:rPr>
          <w:rFonts w:hint="eastAsia" w:ascii="宋体" w:hAnsi="宋体" w:eastAsia="宋体" w:cs="宋体"/>
          <w:b w:val="0"/>
          <w:i w:val="0"/>
          <w:caps w:val="0"/>
          <w:color w:val="000000"/>
          <w:spacing w:val="0"/>
          <w:sz w:val="24"/>
          <w:szCs w:val="24"/>
          <w:highlight w:val="none"/>
        </w:rPr>
        <w:t>以原支付方式向未中标的</w:t>
      </w:r>
      <w:r>
        <w:rPr>
          <w:rFonts w:hint="eastAsia" w:ascii="宋体" w:hAnsi="宋体" w:cs="宋体"/>
          <w:b w:val="0"/>
          <w:i w:val="0"/>
          <w:caps w:val="0"/>
          <w:color w:val="000000"/>
          <w:spacing w:val="0"/>
          <w:sz w:val="24"/>
          <w:szCs w:val="24"/>
          <w:highlight w:val="none"/>
          <w:lang w:eastAsia="zh-CN"/>
        </w:rPr>
        <w:t>报价</w:t>
      </w:r>
      <w:r>
        <w:rPr>
          <w:rFonts w:hint="eastAsia" w:ascii="宋体" w:hAnsi="宋体" w:eastAsia="宋体" w:cs="宋体"/>
          <w:b w:val="0"/>
          <w:i w:val="0"/>
          <w:caps w:val="0"/>
          <w:color w:val="000000"/>
          <w:spacing w:val="0"/>
          <w:sz w:val="24"/>
          <w:szCs w:val="24"/>
          <w:highlight w:val="none"/>
        </w:rPr>
        <w:t>供应商退还其</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保证金</w:t>
      </w:r>
      <w:r>
        <w:rPr>
          <w:rFonts w:hint="eastAsia" w:ascii="宋体" w:hAnsi="宋体" w:eastAsia="宋体" w:cs="宋体"/>
          <w:b w:val="0"/>
          <w:i w:val="0"/>
          <w:caps w:val="0"/>
          <w:color w:val="000000"/>
          <w:spacing w:val="0"/>
          <w:sz w:val="24"/>
          <w:szCs w:val="24"/>
          <w:highlight w:val="none"/>
        </w:rPr>
        <w:t>。</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cs="宋体"/>
          <w:b w:val="0"/>
          <w:i w:val="0"/>
          <w:caps w:val="0"/>
          <w:color w:val="000000"/>
          <w:spacing w:val="0"/>
          <w:sz w:val="24"/>
          <w:szCs w:val="24"/>
          <w:highlight w:val="none"/>
          <w:lang w:val="en-US" w:eastAsia="zh-CN"/>
        </w:rPr>
        <w:t>b.</w:t>
      </w:r>
      <w:r>
        <w:rPr>
          <w:rFonts w:hint="eastAsia" w:ascii="宋体" w:hAnsi="宋体" w:eastAsia="宋体" w:cs="宋体"/>
          <w:b w:val="0"/>
          <w:i w:val="0"/>
          <w:caps w:val="0"/>
          <w:color w:val="000000"/>
          <w:spacing w:val="0"/>
          <w:sz w:val="24"/>
          <w:szCs w:val="24"/>
          <w:highlight w:val="none"/>
        </w:rPr>
        <w:t>中标人接到中标通知书后，持中标通知书与采购人签订合同，本项目</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、中标人的</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响应文件</w:t>
      </w:r>
      <w:r>
        <w:rPr>
          <w:rFonts w:hint="eastAsia" w:ascii="宋体" w:hAnsi="宋体" w:eastAsia="宋体" w:cs="宋体"/>
          <w:b w:val="0"/>
          <w:i w:val="0"/>
          <w:caps w:val="0"/>
          <w:color w:val="000000"/>
          <w:spacing w:val="0"/>
          <w:sz w:val="24"/>
          <w:szCs w:val="24"/>
          <w:highlight w:val="none"/>
        </w:rPr>
        <w:t>及相关书面承诺文件均作为合同订立的基础。</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cs="宋体"/>
          <w:b w:val="0"/>
          <w:i w:val="0"/>
          <w:caps w:val="0"/>
          <w:color w:val="000000"/>
          <w:spacing w:val="0"/>
          <w:sz w:val="24"/>
          <w:szCs w:val="24"/>
          <w:highlight w:val="none"/>
          <w:lang w:val="en-US" w:eastAsia="zh-CN"/>
        </w:rPr>
        <w:t>c.</w:t>
      </w:r>
      <w:r>
        <w:rPr>
          <w:rFonts w:hint="eastAsia" w:ascii="宋体" w:hAnsi="宋体" w:eastAsia="宋体" w:cs="宋体"/>
          <w:b w:val="0"/>
          <w:i w:val="0"/>
          <w:caps w:val="0"/>
          <w:color w:val="000000"/>
          <w:spacing w:val="0"/>
          <w:sz w:val="24"/>
          <w:szCs w:val="24"/>
          <w:highlight w:val="none"/>
        </w:rPr>
        <w:t>中标人未在规定时间内与招标人签订合同，视为放弃中标资格，应当依法承担法律责任。</w:t>
      </w:r>
    </w:p>
    <w:p>
      <w:pPr>
        <w:rPr>
          <w:rFonts w:hint="eastAsia" w:ascii="宋体" w:hAnsi="宋体" w:eastAsia="宋体" w:cs="宋体"/>
          <w:b w:val="0"/>
          <w:i w:val="0"/>
          <w:caps w:val="0"/>
          <w:color w:val="000000"/>
          <w:spacing w:val="0"/>
          <w:sz w:val="24"/>
          <w:szCs w:val="24"/>
          <w:highlight w:val="none"/>
          <w:lang w:eastAsia="zh-CN"/>
        </w:rPr>
      </w:pPr>
      <w:r>
        <w:rPr>
          <w:rFonts w:hint="eastAsia" w:cs="宋体"/>
          <w:b w:val="0"/>
          <w:i w:val="0"/>
          <w:caps w:val="0"/>
          <w:color w:val="000000"/>
          <w:spacing w:val="0"/>
          <w:sz w:val="24"/>
          <w:szCs w:val="24"/>
          <w:highlight w:val="none"/>
          <w:lang w:val="en-US" w:eastAsia="zh-CN"/>
        </w:rPr>
        <w:t>d.</w:t>
      </w:r>
      <w:r>
        <w:rPr>
          <w:rFonts w:hint="eastAsia" w:ascii="宋体" w:hAnsi="宋体" w:eastAsia="宋体" w:cs="宋体"/>
          <w:b w:val="0"/>
          <w:i w:val="0"/>
          <w:caps w:val="0"/>
          <w:color w:val="000000"/>
          <w:spacing w:val="0"/>
          <w:sz w:val="24"/>
          <w:szCs w:val="24"/>
          <w:highlight w:val="none"/>
        </w:rPr>
        <w:t>中标供应商因不可抗力或者自身原因不能履行</w:t>
      </w:r>
      <w:r>
        <w:rPr>
          <w:rFonts w:hint="eastAsia" w:ascii="宋体" w:hAnsi="宋体" w:cs="宋体"/>
          <w:b w:val="0"/>
          <w:i w:val="0"/>
          <w:caps w:val="0"/>
          <w:color w:val="000000"/>
          <w:spacing w:val="0"/>
          <w:sz w:val="24"/>
          <w:szCs w:val="24"/>
          <w:highlight w:val="none"/>
          <w:lang w:eastAsia="zh-CN"/>
        </w:rPr>
        <w:t>消防维保服务</w:t>
      </w:r>
      <w:r>
        <w:rPr>
          <w:rFonts w:hint="eastAsia" w:ascii="宋体" w:hAnsi="宋体" w:eastAsia="宋体" w:cs="宋体"/>
          <w:b w:val="0"/>
          <w:i w:val="0"/>
          <w:caps w:val="0"/>
          <w:color w:val="000000"/>
          <w:spacing w:val="0"/>
          <w:sz w:val="24"/>
          <w:szCs w:val="24"/>
          <w:highlight w:val="none"/>
        </w:rPr>
        <w:t>合同的，招标人可以与排位在中标供应商之后第一位的中标候选供应商签订</w:t>
      </w:r>
      <w:r>
        <w:rPr>
          <w:rFonts w:hint="eastAsia" w:ascii="宋体" w:hAnsi="宋体" w:cs="宋体"/>
          <w:b w:val="0"/>
          <w:i w:val="0"/>
          <w:caps w:val="0"/>
          <w:color w:val="000000"/>
          <w:spacing w:val="0"/>
          <w:sz w:val="24"/>
          <w:szCs w:val="24"/>
          <w:highlight w:val="none"/>
          <w:lang w:eastAsia="zh-CN"/>
        </w:rPr>
        <w:t>消防维保服务</w:t>
      </w:r>
      <w:r>
        <w:rPr>
          <w:rFonts w:hint="eastAsia" w:ascii="宋体" w:hAnsi="宋体" w:eastAsia="宋体" w:cs="宋体"/>
          <w:b w:val="0"/>
          <w:i w:val="0"/>
          <w:caps w:val="0"/>
          <w:color w:val="000000"/>
          <w:spacing w:val="0"/>
          <w:sz w:val="24"/>
          <w:szCs w:val="24"/>
          <w:highlight w:val="none"/>
        </w:rPr>
        <w:t>合同，以此类推</w:t>
      </w:r>
      <w:r>
        <w:rPr>
          <w:rFonts w:hint="eastAsia" w:ascii="宋体" w:hAnsi="宋体" w:cs="宋体"/>
          <w:b w:val="0"/>
          <w:i w:val="0"/>
          <w:caps w:val="0"/>
          <w:color w:val="000000"/>
          <w:spacing w:val="0"/>
          <w:sz w:val="24"/>
          <w:szCs w:val="24"/>
          <w:highlight w:val="none"/>
          <w:lang w:eastAsia="zh-CN"/>
        </w:rPr>
        <w:t>。</w:t>
      </w: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b/>
          <w:color w:val="000000"/>
          <w:sz w:val="52"/>
          <w:szCs w:val="52"/>
          <w:lang w:val="en-US" w:eastAsia="zh-CN"/>
        </w:rPr>
      </w:pPr>
    </w:p>
    <w:p>
      <w:pPr>
        <w:pStyle w:val="14"/>
        <w:rPr>
          <w:rFonts w:hint="eastAsia"/>
          <w:b/>
          <w:color w:val="000000"/>
          <w:sz w:val="52"/>
          <w:szCs w:val="52"/>
          <w:lang w:val="en-US" w:eastAsia="zh-CN"/>
        </w:rPr>
      </w:pPr>
    </w:p>
    <w:p>
      <w:pPr>
        <w:tabs>
          <w:tab w:val="left" w:pos="420"/>
          <w:tab w:val="left" w:pos="945"/>
        </w:tabs>
        <w:snapToGrid w:val="0"/>
        <w:spacing w:line="240" w:lineRule="auto"/>
        <w:ind w:firstLine="0" w:firstLineChars="0"/>
        <w:jc w:val="center"/>
        <w:rPr>
          <w:rFonts w:hint="eastAsia" w:ascii="宋体" w:hAnsi="宋体" w:eastAsia="宋体" w:cs="宋体"/>
          <w:b/>
          <w:bCs/>
          <w:color w:val="000000"/>
          <w:sz w:val="44"/>
          <w:szCs w:val="44"/>
        </w:rPr>
      </w:pPr>
      <w:r>
        <w:rPr>
          <w:rFonts w:hint="eastAsia" w:ascii="宋体" w:hAnsi="宋体" w:eastAsia="宋体" w:cs="宋体"/>
          <w:b/>
          <w:bCs/>
          <w:color w:val="000000"/>
          <w:sz w:val="44"/>
          <w:szCs w:val="44"/>
          <w:lang w:eastAsia="zh-CN"/>
        </w:rPr>
        <w:t>三明生态新城文化广场消防维保服务项目</w:t>
      </w:r>
    </w:p>
    <w:p>
      <w:pPr>
        <w:tabs>
          <w:tab w:val="left" w:pos="420"/>
          <w:tab w:val="left" w:pos="945"/>
        </w:tabs>
        <w:snapToGrid w:val="0"/>
        <w:spacing w:line="240" w:lineRule="auto"/>
        <w:ind w:firstLine="0" w:firstLineChars="0"/>
        <w:jc w:val="center"/>
        <w:rPr>
          <w:rFonts w:hint="eastAsia" w:ascii="宋体" w:hAnsi="宋体" w:eastAsia="宋体" w:cs="宋体"/>
          <w:b/>
          <w:bCs/>
          <w:color w:val="000000"/>
          <w:sz w:val="44"/>
          <w:szCs w:val="44"/>
        </w:rPr>
      </w:pPr>
      <w:r>
        <w:rPr>
          <w:rFonts w:hint="eastAsia" w:ascii="宋体" w:hAnsi="宋体" w:eastAsia="宋体" w:cs="宋体"/>
          <w:b/>
          <w:bCs/>
          <w:color w:val="000000"/>
          <w:sz w:val="44"/>
          <w:szCs w:val="44"/>
          <w:lang w:eastAsia="zh-CN"/>
        </w:rPr>
        <w:t>询价</w:t>
      </w:r>
      <w:r>
        <w:rPr>
          <w:rFonts w:hint="eastAsia" w:ascii="宋体" w:hAnsi="宋体" w:eastAsia="宋体" w:cs="宋体"/>
          <w:b/>
          <w:bCs/>
          <w:color w:val="000000"/>
          <w:sz w:val="44"/>
          <w:szCs w:val="44"/>
        </w:rPr>
        <w:t>文件</w:t>
      </w:r>
    </w:p>
    <w:p>
      <w:pPr>
        <w:tabs>
          <w:tab w:val="left" w:pos="420"/>
          <w:tab w:val="left" w:pos="945"/>
        </w:tabs>
        <w:snapToGrid w:val="0"/>
        <w:ind w:firstLine="643"/>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spacing w:line="700" w:lineRule="exact"/>
        <w:ind w:firstLine="2240" w:firstLineChars="700"/>
        <w:rPr>
          <w:rFonts w:hAnsi="宋体"/>
          <w:color w:val="000000"/>
          <w:sz w:val="32"/>
        </w:rPr>
      </w:pPr>
      <w:r>
        <w:rPr>
          <w:rFonts w:hint="eastAsia" w:hAnsi="宋体"/>
          <w:color w:val="000000"/>
          <w:sz w:val="32"/>
        </w:rPr>
        <w:t>项目名称：</w:t>
      </w:r>
    </w:p>
    <w:p>
      <w:pPr>
        <w:tabs>
          <w:tab w:val="left" w:pos="420"/>
          <w:tab w:val="left" w:pos="945"/>
        </w:tabs>
        <w:snapToGrid w:val="0"/>
        <w:spacing w:line="700" w:lineRule="exact"/>
        <w:ind w:firstLine="2240" w:firstLineChars="700"/>
        <w:rPr>
          <w:color w:val="000000"/>
          <w:sz w:val="32"/>
        </w:rPr>
      </w:pPr>
      <w:r>
        <w:rPr>
          <w:rFonts w:hAnsi="宋体"/>
          <w:color w:val="000000"/>
          <w:sz w:val="32"/>
        </w:rPr>
        <w:t>投</w:t>
      </w:r>
      <w:r>
        <w:rPr>
          <w:color w:val="000000"/>
          <w:sz w:val="32"/>
        </w:rPr>
        <w:t xml:space="preserve"> </w:t>
      </w:r>
      <w:r>
        <w:rPr>
          <w:rFonts w:hAnsi="宋体"/>
          <w:color w:val="000000"/>
          <w:sz w:val="32"/>
        </w:rPr>
        <w:t>标</w:t>
      </w:r>
      <w:r>
        <w:rPr>
          <w:color w:val="000000"/>
          <w:sz w:val="32"/>
        </w:rPr>
        <w:t xml:space="preserve"> </w:t>
      </w:r>
      <w:r>
        <w:rPr>
          <w:rFonts w:hAnsi="宋体"/>
          <w:color w:val="000000"/>
          <w:sz w:val="32"/>
        </w:rPr>
        <w:t>人</w:t>
      </w:r>
      <w:r>
        <w:rPr>
          <w:color w:val="000000"/>
          <w:sz w:val="32"/>
        </w:rPr>
        <w:t xml:space="preserve">:     </w:t>
      </w:r>
      <w:r>
        <w:rPr>
          <w:rFonts w:hint="eastAsia"/>
          <w:color w:val="000000"/>
          <w:sz w:val="32"/>
        </w:rPr>
        <w:t xml:space="preserve">           </w:t>
      </w:r>
      <w:r>
        <w:rPr>
          <w:rFonts w:hAnsi="宋体"/>
          <w:color w:val="000000"/>
          <w:sz w:val="32"/>
        </w:rPr>
        <w:t>（盖</w:t>
      </w:r>
      <w:r>
        <w:rPr>
          <w:color w:val="000000"/>
          <w:sz w:val="32"/>
        </w:rPr>
        <w:t xml:space="preserve">  </w:t>
      </w:r>
      <w:r>
        <w:rPr>
          <w:rFonts w:hAnsi="宋体"/>
          <w:color w:val="000000"/>
          <w:sz w:val="32"/>
        </w:rPr>
        <w:t>章）</w:t>
      </w:r>
    </w:p>
    <w:p>
      <w:pPr>
        <w:tabs>
          <w:tab w:val="left" w:pos="420"/>
          <w:tab w:val="left" w:pos="945"/>
        </w:tabs>
        <w:snapToGrid w:val="0"/>
        <w:spacing w:line="700" w:lineRule="exact"/>
        <w:ind w:firstLine="2240" w:firstLineChars="700"/>
        <w:rPr>
          <w:color w:val="000000"/>
          <w:sz w:val="32"/>
        </w:rPr>
      </w:pPr>
      <w:r>
        <w:rPr>
          <w:rFonts w:hAnsi="宋体"/>
          <w:color w:val="000000"/>
          <w:sz w:val="32"/>
        </w:rPr>
        <w:t>法定代表人或授权代表：（签名或盖章）</w:t>
      </w:r>
    </w:p>
    <w:p>
      <w:pPr>
        <w:tabs>
          <w:tab w:val="left" w:pos="420"/>
          <w:tab w:val="left" w:pos="945"/>
          <w:tab w:val="left" w:pos="2205"/>
          <w:tab w:val="left" w:pos="2310"/>
        </w:tabs>
        <w:snapToGrid w:val="0"/>
        <w:spacing w:line="700" w:lineRule="exact"/>
        <w:ind w:firstLine="2240" w:firstLineChars="700"/>
        <w:rPr>
          <w:rFonts w:hAnsi="宋体"/>
          <w:b/>
          <w:color w:val="000000"/>
          <w:sz w:val="36"/>
        </w:rPr>
        <w:sectPr>
          <w:footerReference r:id="rId6" w:type="first"/>
          <w:footerReference r:id="rId5" w:type="default"/>
          <w:pgSz w:w="11906" w:h="16838"/>
          <w:pgMar w:top="777" w:right="1089" w:bottom="1089" w:left="1259" w:header="851" w:footer="992" w:gutter="0"/>
          <w:pgNumType w:fmt="numberInDash"/>
          <w:cols w:space="720" w:num="1"/>
          <w:titlePg/>
          <w:docGrid w:linePitch="312" w:charSpace="0"/>
        </w:sectPr>
      </w:pPr>
      <w:r>
        <w:rPr>
          <w:rFonts w:hAnsi="宋体"/>
          <w:color w:val="000000"/>
          <w:sz w:val="32"/>
        </w:rPr>
        <w:t>日</w:t>
      </w:r>
      <w:r>
        <w:rPr>
          <w:color w:val="000000"/>
          <w:sz w:val="32"/>
        </w:rPr>
        <w:t xml:space="preserve">    </w:t>
      </w:r>
      <w:r>
        <w:rPr>
          <w:rFonts w:hAnsi="宋体"/>
          <w:color w:val="000000"/>
          <w:sz w:val="32"/>
        </w:rPr>
        <w:t>期</w:t>
      </w:r>
    </w:p>
    <w:p>
      <w:pPr>
        <w:pStyle w:val="9"/>
        <w:spacing w:before="0" w:beforeAutospacing="0" w:after="0" w:afterAutospacing="0"/>
        <w:ind w:firstLine="482"/>
        <w:jc w:val="center"/>
        <w:rPr>
          <w:rStyle w:val="13"/>
          <w:rFonts w:hint="eastAsia" w:cs="宋体"/>
          <w:color w:val="000000"/>
          <w:sz w:val="21"/>
          <w:szCs w:val="22"/>
        </w:rPr>
      </w:pPr>
      <w:r>
        <w:rPr>
          <w:rStyle w:val="13"/>
          <w:rFonts w:hint="eastAsia" w:cs="宋体"/>
          <w:color w:val="000000"/>
          <w:sz w:val="32"/>
          <w:szCs w:val="32"/>
          <w:lang w:val="en-US" w:eastAsia="zh-CN"/>
        </w:rPr>
        <w:t>1</w:t>
      </w:r>
      <w:r>
        <w:rPr>
          <w:rStyle w:val="13"/>
          <w:rFonts w:hint="eastAsia" w:cs="宋体"/>
          <w:color w:val="000000"/>
          <w:sz w:val="32"/>
          <w:szCs w:val="32"/>
        </w:rPr>
        <w:t>、投  标  函</w:t>
      </w:r>
    </w:p>
    <w:p>
      <w:pPr>
        <w:pStyle w:val="9"/>
        <w:spacing w:before="75" w:beforeAutospacing="0" w:after="75" w:afterAutospacing="0"/>
        <w:ind w:firstLine="480"/>
        <w:rPr>
          <w:color w:val="000000"/>
        </w:rPr>
      </w:pPr>
      <w:r>
        <w:rPr>
          <w:rFonts w:hint="eastAsia"/>
          <w:color w:val="000000"/>
        </w:rPr>
        <w:t>致</w:t>
      </w:r>
      <w:r>
        <w:rPr>
          <w:rFonts w:hint="eastAsia"/>
          <w:color w:val="000000"/>
          <w:u w:val="single"/>
          <w:lang w:val="en-US" w:eastAsia="zh-CN"/>
        </w:rPr>
        <w:t>三明市华城置业有限公司：</w:t>
      </w:r>
    </w:p>
    <w:p>
      <w:pPr>
        <w:pStyle w:val="9"/>
        <w:spacing w:before="75" w:beforeAutospacing="0" w:after="75" w:afterAutospacing="0"/>
        <w:ind w:firstLine="480"/>
        <w:rPr>
          <w:color w:val="000000"/>
        </w:rPr>
      </w:pPr>
      <w:r>
        <w:rPr>
          <w:rFonts w:hint="eastAsia"/>
          <w:color w:val="000000"/>
        </w:rPr>
        <w:t>   根据贵方为</w:t>
      </w:r>
      <w:r>
        <w:rPr>
          <w:rFonts w:hint="eastAsia"/>
          <w:color w:val="000000"/>
          <w:u w:val="single"/>
        </w:rPr>
        <w:t>        </w:t>
      </w:r>
      <w:r>
        <w:rPr>
          <w:rFonts w:hint="eastAsia"/>
          <w:color w:val="000000"/>
        </w:rPr>
        <w:t>（项目名称）（项目编号：</w:t>
      </w:r>
      <w:r>
        <w:rPr>
          <w:rFonts w:hint="eastAsia"/>
          <w:color w:val="000000"/>
          <w:u w:val="single"/>
        </w:rPr>
        <w:t>    </w:t>
      </w:r>
      <w:r>
        <w:rPr>
          <w:rFonts w:hint="eastAsia"/>
          <w:color w:val="000000"/>
        </w:rPr>
        <w:t>）的</w:t>
      </w:r>
      <w:r>
        <w:rPr>
          <w:rFonts w:hint="eastAsia"/>
          <w:color w:val="000000"/>
          <w:lang w:eastAsia="zh-CN"/>
        </w:rPr>
        <w:t>询价</w:t>
      </w:r>
      <w:r>
        <w:rPr>
          <w:rFonts w:hint="eastAsia"/>
          <w:color w:val="000000"/>
        </w:rPr>
        <w:t>文件，本人</w:t>
      </w:r>
      <w:r>
        <w:rPr>
          <w:rFonts w:hint="eastAsia"/>
          <w:color w:val="000000"/>
          <w:u w:val="single"/>
        </w:rPr>
        <w:t>    </w:t>
      </w:r>
      <w:r>
        <w:rPr>
          <w:rFonts w:hint="eastAsia"/>
          <w:color w:val="000000"/>
        </w:rPr>
        <w:t>（全名、职务）代表供应商</w:t>
      </w:r>
      <w:r>
        <w:rPr>
          <w:rFonts w:hint="eastAsia"/>
          <w:color w:val="000000"/>
          <w:u w:val="single"/>
        </w:rPr>
        <w:t>        </w:t>
      </w:r>
      <w:r>
        <w:rPr>
          <w:rFonts w:hint="eastAsia"/>
          <w:color w:val="000000"/>
        </w:rPr>
        <w:t> （供应商名称、地址）提交响应文件</w:t>
      </w:r>
      <w:r>
        <w:rPr>
          <w:rFonts w:hint="eastAsia"/>
          <w:color w:val="000000"/>
          <w:u w:val="single"/>
        </w:rPr>
        <w:t>    </w:t>
      </w:r>
      <w:r>
        <w:rPr>
          <w:rFonts w:hint="eastAsia"/>
          <w:color w:val="000000"/>
        </w:rPr>
        <w:t> 份。</w:t>
      </w:r>
    </w:p>
    <w:p>
      <w:pPr>
        <w:pStyle w:val="9"/>
        <w:spacing w:before="75" w:beforeAutospacing="0" w:after="75" w:afterAutospacing="0"/>
        <w:ind w:firstLine="480"/>
        <w:rPr>
          <w:color w:val="000000"/>
        </w:rPr>
      </w:pPr>
      <w:r>
        <w:rPr>
          <w:rFonts w:hint="eastAsia"/>
          <w:color w:val="000000"/>
        </w:rPr>
        <w:t>一、我方同意在本项目</w:t>
      </w:r>
      <w:r>
        <w:rPr>
          <w:rFonts w:hint="eastAsia"/>
          <w:color w:val="000000"/>
          <w:lang w:eastAsia="zh-CN"/>
        </w:rPr>
        <w:t>询价</w:t>
      </w:r>
      <w:r>
        <w:rPr>
          <w:rFonts w:hint="eastAsia"/>
          <w:color w:val="000000"/>
        </w:rPr>
        <w:t>文件中规定的递交响应文件截止时间起</w:t>
      </w:r>
      <w:r>
        <w:rPr>
          <w:rFonts w:hint="eastAsia"/>
          <w:color w:val="000000"/>
          <w:u w:val="single"/>
          <w:lang w:val="en-US" w:eastAsia="zh-CN"/>
        </w:rPr>
        <w:t>10</w:t>
      </w:r>
      <w:r>
        <w:rPr>
          <w:rFonts w:hint="eastAsia"/>
          <w:color w:val="000000"/>
        </w:rPr>
        <w:t>天内 （响应文件有效期）遵守本响应文件中的承诺，且在此期限期满之前均具有约束力。</w:t>
      </w:r>
    </w:p>
    <w:p>
      <w:pPr>
        <w:pStyle w:val="9"/>
        <w:spacing w:before="75" w:beforeAutospacing="0" w:after="75" w:afterAutospacing="0"/>
        <w:ind w:firstLine="480"/>
        <w:rPr>
          <w:color w:val="000000"/>
        </w:rPr>
      </w:pPr>
      <w:r>
        <w:rPr>
          <w:rFonts w:hint="eastAsia"/>
          <w:color w:val="000000"/>
        </w:rPr>
        <w:t>二、我方已详细审核全部</w:t>
      </w:r>
      <w:r>
        <w:rPr>
          <w:rFonts w:hint="eastAsia"/>
          <w:color w:val="000000"/>
          <w:lang w:eastAsia="zh-CN"/>
        </w:rPr>
        <w:t>询价</w:t>
      </w:r>
      <w:r>
        <w:rPr>
          <w:rFonts w:hint="eastAsia"/>
          <w:color w:val="000000"/>
        </w:rPr>
        <w:t>文件，包括</w:t>
      </w:r>
      <w:r>
        <w:rPr>
          <w:rFonts w:hint="eastAsia"/>
          <w:color w:val="000000"/>
          <w:lang w:eastAsia="zh-CN"/>
        </w:rPr>
        <w:t>询价</w:t>
      </w:r>
      <w:r>
        <w:rPr>
          <w:rFonts w:hint="eastAsia"/>
          <w:color w:val="000000"/>
        </w:rPr>
        <w:t>文件修改文件（如有的话）、参考资料及有关附件，确认无误。我方承诺接受</w:t>
      </w:r>
      <w:r>
        <w:rPr>
          <w:rFonts w:hint="eastAsia"/>
          <w:color w:val="000000"/>
          <w:lang w:eastAsia="zh-CN"/>
        </w:rPr>
        <w:t>询价</w:t>
      </w:r>
      <w:r>
        <w:rPr>
          <w:rFonts w:hint="eastAsia"/>
          <w:color w:val="000000"/>
        </w:rPr>
        <w:t>文件中的全部条款且无任何异议。</w:t>
      </w:r>
    </w:p>
    <w:p>
      <w:pPr>
        <w:pStyle w:val="9"/>
        <w:spacing w:before="75" w:beforeAutospacing="0" w:after="75" w:afterAutospacing="0"/>
        <w:ind w:firstLine="480"/>
        <w:rPr>
          <w:color w:val="000000"/>
        </w:rPr>
      </w:pPr>
      <w:r>
        <w:rPr>
          <w:rFonts w:hint="eastAsia"/>
          <w:color w:val="000000"/>
        </w:rPr>
        <w:t>三、我方承诺我方满足</w:t>
      </w:r>
      <w:r>
        <w:rPr>
          <w:rFonts w:hint="eastAsia"/>
          <w:color w:val="000000"/>
          <w:lang w:eastAsia="zh-CN"/>
        </w:rPr>
        <w:t>询价</w:t>
      </w:r>
      <w:r>
        <w:rPr>
          <w:rFonts w:hint="eastAsia"/>
          <w:color w:val="000000"/>
        </w:rPr>
        <w:t>文件中要求的供应商基本条件和特定条件。</w:t>
      </w:r>
    </w:p>
    <w:p>
      <w:pPr>
        <w:pStyle w:val="9"/>
        <w:spacing w:before="75" w:beforeAutospacing="0" w:after="75" w:afterAutospacing="0"/>
        <w:ind w:firstLine="480"/>
        <w:rPr>
          <w:color w:val="000000"/>
        </w:rPr>
      </w:pPr>
      <w:r>
        <w:rPr>
          <w:rFonts w:hint="eastAsia"/>
          <w:color w:val="000000"/>
        </w:rPr>
        <w:t>四、我方保证响应文件提供的数据和材料是真实、合法的。我方愿意向贵方提供任何与本项目采购有关的数据、情况和技术资料。若贵方需要，我方愿意提供我方作出的一切承诺的证明材料。</w:t>
      </w:r>
    </w:p>
    <w:p>
      <w:pPr>
        <w:pStyle w:val="9"/>
        <w:spacing w:before="75" w:beforeAutospacing="0" w:after="75" w:afterAutospacing="0"/>
        <w:ind w:firstLine="480"/>
        <w:rPr>
          <w:color w:val="000000"/>
        </w:rPr>
      </w:pPr>
      <w:r>
        <w:rPr>
          <w:rFonts w:hint="eastAsia"/>
          <w:color w:val="000000"/>
        </w:rPr>
        <w:t>五、我方承诺遵守《政府采购法》的有关规定，按照</w:t>
      </w:r>
      <w:r>
        <w:rPr>
          <w:rFonts w:hint="eastAsia"/>
          <w:color w:val="000000"/>
          <w:lang w:eastAsia="zh-CN"/>
        </w:rPr>
        <w:t>询价</w:t>
      </w:r>
      <w:r>
        <w:rPr>
          <w:rFonts w:hint="eastAsia"/>
          <w:color w:val="000000"/>
        </w:rPr>
        <w:t>文件确定的事项签订采购</w:t>
      </w:r>
      <w:r>
        <w:rPr>
          <w:rFonts w:hint="eastAsia"/>
          <w:color w:val="000000"/>
          <w:lang w:val="en-US" w:eastAsia="zh-CN"/>
        </w:rPr>
        <w:t>服务</w:t>
      </w:r>
      <w:r>
        <w:rPr>
          <w:rFonts w:hint="eastAsia"/>
          <w:color w:val="000000"/>
        </w:rPr>
        <w:t>合同，并承担合同规定的责任和义务。</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供应商名称（盖公章）：</w:t>
      </w:r>
      <w:r>
        <w:rPr>
          <w:rFonts w:hint="eastAsia"/>
          <w:color w:val="000000"/>
          <w:u w:val="single"/>
        </w:rPr>
        <w:t>       </w:t>
      </w:r>
    </w:p>
    <w:p>
      <w:pPr>
        <w:pStyle w:val="9"/>
        <w:spacing w:before="75" w:beforeAutospacing="0" w:after="75" w:afterAutospacing="0"/>
        <w:ind w:firstLine="480"/>
        <w:rPr>
          <w:color w:val="000000"/>
        </w:rPr>
      </w:pPr>
      <w:r>
        <w:rPr>
          <w:rFonts w:hint="eastAsia"/>
          <w:color w:val="000000"/>
        </w:rPr>
        <w:t>法定代表人或授权代表（签字或盖章）：</w:t>
      </w:r>
      <w:r>
        <w:rPr>
          <w:rFonts w:hint="eastAsia"/>
          <w:color w:val="000000"/>
          <w:u w:val="single"/>
        </w:rPr>
        <w:t>       </w:t>
      </w:r>
      <w:r>
        <w:rPr>
          <w:rFonts w:hint="eastAsia"/>
          <w:color w:val="000000"/>
        </w:rPr>
        <w:t>  </w:t>
      </w:r>
    </w:p>
    <w:p>
      <w:pPr>
        <w:pStyle w:val="9"/>
        <w:spacing w:before="75" w:beforeAutospacing="0" w:after="75"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75" w:beforeAutospacing="0" w:after="75" w:afterAutospacing="0"/>
        <w:ind w:firstLine="480"/>
        <w:rPr>
          <w:color w:val="000000"/>
        </w:rPr>
      </w:pPr>
    </w:p>
    <w:p>
      <w:pPr>
        <w:pStyle w:val="9"/>
        <w:spacing w:before="75" w:beforeAutospacing="0" w:after="75" w:afterAutospacing="0"/>
        <w:ind w:firstLine="420"/>
        <w:jc w:val="center"/>
        <w:rPr>
          <w:color w:val="000000"/>
        </w:rPr>
      </w:pPr>
      <w:r>
        <w:rPr>
          <w:rFonts w:hint="eastAsia"/>
          <w:color w:val="000000"/>
          <w:sz w:val="21"/>
          <w:szCs w:val="21"/>
        </w:rPr>
        <w:t> </w:t>
      </w:r>
    </w:p>
    <w:p>
      <w:pPr>
        <w:pStyle w:val="9"/>
        <w:spacing w:before="75" w:beforeAutospacing="0" w:after="75" w:afterAutospacing="0"/>
        <w:ind w:firstLine="420"/>
        <w:jc w:val="center"/>
        <w:rPr>
          <w:color w:val="000000"/>
        </w:rPr>
      </w:pPr>
      <w:r>
        <w:rPr>
          <w:rFonts w:hint="eastAsia"/>
          <w:color w:val="000000"/>
          <w:sz w:val="21"/>
          <w:szCs w:val="21"/>
        </w:rPr>
        <w:t> </w:t>
      </w:r>
    </w:p>
    <w:p>
      <w:pPr>
        <w:pStyle w:val="9"/>
        <w:spacing w:before="75" w:beforeAutospacing="0" w:after="75" w:afterAutospacing="0"/>
        <w:ind w:firstLine="420"/>
        <w:jc w:val="center"/>
        <w:rPr>
          <w:color w:val="000000"/>
        </w:rPr>
      </w:pPr>
      <w:r>
        <w:rPr>
          <w:rFonts w:hint="eastAsia"/>
          <w:color w:val="000000"/>
          <w:sz w:val="21"/>
          <w:szCs w:val="21"/>
        </w:rPr>
        <w:t> </w:t>
      </w:r>
    </w:p>
    <w:p>
      <w:pPr>
        <w:pStyle w:val="9"/>
        <w:spacing w:before="75" w:beforeAutospacing="0" w:after="75" w:afterAutospacing="0"/>
        <w:ind w:firstLine="562"/>
        <w:jc w:val="center"/>
        <w:rPr>
          <w:rStyle w:val="13"/>
          <w:rFonts w:cs="宋体"/>
          <w:color w:val="000000"/>
          <w:sz w:val="28"/>
          <w:szCs w:val="28"/>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rPr>
        <w:t>2、报价一览表</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color w:val="000000"/>
        </w:rPr>
      </w:pPr>
      <w:r>
        <w:rPr>
          <w:rFonts w:hint="eastAsia"/>
          <w:color w:val="000000"/>
          <w:lang w:val="en-US" w:eastAsia="zh-CN"/>
        </w:rPr>
        <w:t xml:space="preserve">                                             </w:t>
      </w:r>
      <w:r>
        <w:rPr>
          <w:rFonts w:hint="eastAsia"/>
          <w:color w:val="000000"/>
        </w:rPr>
        <w:t>货币单位：人民币元</w:t>
      </w:r>
    </w:p>
    <w:tbl>
      <w:tblPr>
        <w:tblStyle w:val="11"/>
        <w:tblW w:w="888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842"/>
        <w:gridCol w:w="2344"/>
        <w:gridCol w:w="1616"/>
        <w:gridCol w:w="1468"/>
        <w:gridCol w:w="261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84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合同包</w:t>
            </w:r>
          </w:p>
        </w:tc>
        <w:tc>
          <w:tcPr>
            <w:tcW w:w="2344"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rPr>
                <w:rFonts w:hint="eastAsia" w:eastAsia="宋体"/>
                <w:lang w:eastAsia="zh-CN"/>
              </w:rPr>
            </w:pPr>
            <w:r>
              <w:rPr>
                <w:rFonts w:hint="eastAsia"/>
                <w:color w:val="000000"/>
                <w:lang w:eastAsia="zh-CN"/>
              </w:rPr>
              <w:t>项目名称</w:t>
            </w:r>
          </w:p>
        </w:tc>
        <w:tc>
          <w:tcPr>
            <w:tcW w:w="1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单价（现场）</w:t>
            </w:r>
          </w:p>
        </w:tc>
        <w:tc>
          <w:tcPr>
            <w:tcW w:w="1468"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数量</w:t>
            </w:r>
          </w:p>
        </w:tc>
        <w:tc>
          <w:tcPr>
            <w:tcW w:w="2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总价（现场）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cantSplit/>
        </w:trPr>
        <w:tc>
          <w:tcPr>
            <w:tcW w:w="842" w:type="dxa"/>
            <w:vMerge w:val="restart"/>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1</w:t>
            </w:r>
          </w:p>
        </w:tc>
        <w:tc>
          <w:tcPr>
            <w:tcW w:w="2344"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rPr>
                <w:rFonts w:hint="default" w:eastAsia="宋体"/>
                <w:lang w:val="en-US" w:eastAsia="zh-CN"/>
              </w:rPr>
            </w:pPr>
            <w:r>
              <w:rPr>
                <w:rFonts w:hint="eastAsia" w:ascii="宋体" w:hAnsi="宋体" w:eastAsia="宋体" w:cs="宋体"/>
                <w:sz w:val="24"/>
                <w:szCs w:val="24"/>
                <w:lang w:val="en-US" w:eastAsia="zh-CN"/>
              </w:rPr>
              <w:t>三明生态新城文化广场消防维保</w:t>
            </w:r>
            <w:bookmarkStart w:id="8" w:name="_GoBack"/>
            <w:bookmarkEnd w:id="8"/>
            <w:r>
              <w:rPr>
                <w:rFonts w:hint="eastAsia" w:ascii="宋体" w:hAnsi="宋体" w:eastAsia="宋体" w:cs="宋体"/>
                <w:sz w:val="24"/>
                <w:szCs w:val="24"/>
                <w:lang w:val="en-US" w:eastAsia="zh-CN"/>
              </w:rPr>
              <w:t>服务</w:t>
            </w:r>
          </w:p>
        </w:tc>
        <w:tc>
          <w:tcPr>
            <w:tcW w:w="1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jc w:val="left"/>
              <w:rPr>
                <w:rFonts w:ascii="宋体" w:hAnsi="宋体" w:cs="宋体"/>
                <w:color w:val="000000"/>
              </w:rPr>
            </w:pPr>
          </w:p>
        </w:tc>
        <w:tc>
          <w:tcPr>
            <w:tcW w:w="1468"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jc w:val="left"/>
              <w:rPr>
                <w:rFonts w:ascii="宋体" w:hAnsi="宋体" w:cs="宋体"/>
                <w:color w:val="000000"/>
              </w:rPr>
            </w:pPr>
          </w:p>
        </w:tc>
        <w:tc>
          <w:tcPr>
            <w:tcW w:w="2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jc w:val="left"/>
              <w:rPr>
                <w:rFonts w:ascii="宋体" w:hAnsi="宋体" w:cs="宋体"/>
                <w:color w:val="000000"/>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cantSplit/>
        </w:trPr>
        <w:tc>
          <w:tcPr>
            <w:tcW w:w="842" w:type="dxa"/>
            <w:vMerge w:val="continue"/>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rPr>
                <w:rFonts w:ascii="宋体" w:hAnsi="宋体" w:cs="宋体"/>
                <w:color w:val="000000"/>
              </w:rPr>
            </w:pPr>
          </w:p>
        </w:tc>
        <w:tc>
          <w:tcPr>
            <w:tcW w:w="8044" w:type="dxa"/>
            <w:gridSpan w:val="4"/>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pPr>
            <w:r>
              <w:rPr>
                <w:rFonts w:hint="eastAsia"/>
                <w:color w:val="000000"/>
              </w:rPr>
              <w:t>报价总价（大写金）：</w:t>
            </w:r>
            <w:r>
              <w:rPr>
                <w:rFonts w:hint="eastAsia"/>
                <w:color w:val="000000"/>
                <w:u w:val="single"/>
              </w:rPr>
              <w:t>          </w:t>
            </w:r>
            <w:r>
              <w:rPr>
                <w:rFonts w:hint="eastAsia"/>
                <w:color w:val="000000"/>
              </w:rPr>
              <w:t>整。</w:t>
            </w:r>
          </w:p>
        </w:tc>
      </w:tr>
    </w:tbl>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1、请供应商按照此格式填写，若</w:t>
      </w:r>
      <w:r>
        <w:rPr>
          <w:rFonts w:hint="eastAsia"/>
          <w:color w:val="000000"/>
          <w:lang w:eastAsia="zh-CN"/>
        </w:rPr>
        <w:t>询价</w:t>
      </w:r>
      <w:r>
        <w:rPr>
          <w:rFonts w:hint="eastAsia"/>
          <w:color w:val="000000"/>
        </w:rPr>
        <w:t>文件有多个合同包，须按照所投合同包的顺序依次填写，反之则删除相应内容；若未按照此格式填写，将被视为没有实质性响应</w:t>
      </w:r>
      <w:r>
        <w:rPr>
          <w:rFonts w:hint="eastAsia"/>
          <w:color w:val="000000"/>
          <w:lang w:eastAsia="zh-CN"/>
        </w:rPr>
        <w:t>询价</w:t>
      </w:r>
      <w:r>
        <w:rPr>
          <w:rFonts w:hint="eastAsia"/>
          <w:color w:val="000000"/>
        </w:rPr>
        <w:t>文件要求。</w:t>
      </w:r>
    </w:p>
    <w:p>
      <w:pPr>
        <w:pStyle w:val="9"/>
        <w:spacing w:before="0" w:beforeAutospacing="0" w:after="0" w:afterAutospacing="0"/>
        <w:ind w:firstLine="480"/>
        <w:rPr>
          <w:color w:val="000000"/>
        </w:rPr>
      </w:pPr>
      <w:r>
        <w:rPr>
          <w:rFonts w:hint="eastAsia"/>
          <w:color w:val="000000"/>
        </w:rPr>
        <w:t>2、报价一览表列示的合同包必须与分项报价表列示的合同包一致（即若报价一览表列示为合同包1，则分项报价表也必须列示为合同包1，以此类推），否则</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3、“大写金额”指报价总价用“壹、贰、叁、肆、伍、陆、柒、捌、玖、拾、佰、仟、万、亿、元、角、分、零”等字样进行填写。</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75" w:beforeAutospacing="0" w:after="75" w:afterAutospacing="0"/>
        <w:ind w:firstLine="420"/>
        <w:rPr>
          <w:rFonts w:hint="eastAsia" w:eastAsia="宋体"/>
          <w:color w:val="000000"/>
          <w:sz w:val="21"/>
          <w:szCs w:val="21"/>
          <w:lang w:eastAsia="zh-CN"/>
        </w:rPr>
      </w:pPr>
      <w:r>
        <w:rPr>
          <w:rFonts w:hint="eastAsia"/>
          <w:color w:val="000000"/>
          <w:sz w:val="21"/>
          <w:szCs w:val="21"/>
        </w:rPr>
        <w:t> </w:t>
      </w: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、资格证明文件</w:t>
      </w: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-1、单位负责人授权书</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spacing w:before="0" w:beforeAutospacing="0" w:after="0" w:afterAutospacing="0"/>
        <w:ind w:firstLine="480"/>
        <w:rPr>
          <w:color w:val="000000"/>
        </w:rPr>
      </w:pPr>
      <w:r>
        <w:rPr>
          <w:rFonts w:hint="eastAsia"/>
          <w:color w:val="000000"/>
        </w:rPr>
        <w:t>我方的单位负责人</w:t>
      </w:r>
      <w:r>
        <w:rPr>
          <w:rFonts w:hint="eastAsia"/>
          <w:color w:val="000000"/>
          <w:u w:val="single"/>
        </w:rPr>
        <w:t>（填写“单位负责人全名”）</w:t>
      </w:r>
      <w:r>
        <w:rPr>
          <w:rFonts w:hint="eastAsia"/>
          <w:color w:val="000000"/>
        </w:rPr>
        <w:t>授权</w:t>
      </w:r>
      <w:r>
        <w:rPr>
          <w:rFonts w:hint="eastAsia"/>
          <w:color w:val="000000"/>
          <w:u w:val="single"/>
        </w:rPr>
        <w:t>（填写“供应商代表全名”）</w:t>
      </w:r>
      <w:r>
        <w:rPr>
          <w:rFonts w:hint="eastAsia"/>
          <w:color w:val="000000"/>
        </w:rPr>
        <w:t>为供应商代表，代表我方参加</w:t>
      </w:r>
      <w:r>
        <w:rPr>
          <w:rFonts w:hint="eastAsia"/>
          <w:color w:val="000000"/>
          <w:u w:val="single"/>
        </w:rPr>
        <w:t>（填写“项目名称”）</w:t>
      </w:r>
      <w:r>
        <w:rPr>
          <w:rFonts w:hint="eastAsia"/>
          <w:color w:val="000000"/>
        </w:rPr>
        <w:t>项目（项目编号：</w:t>
      </w:r>
      <w:r>
        <w:rPr>
          <w:rFonts w:hint="eastAsia"/>
          <w:color w:val="000000"/>
          <w:u w:val="single"/>
        </w:rPr>
        <w:t>         </w:t>
      </w:r>
      <w:r>
        <w:rPr>
          <w:rFonts w:hint="eastAsia"/>
          <w:color w:val="000000"/>
        </w:rPr>
        <w:t>）的</w:t>
      </w:r>
      <w:r>
        <w:rPr>
          <w:rFonts w:hint="eastAsia"/>
          <w:color w:val="000000"/>
          <w:lang w:eastAsia="zh-CN"/>
        </w:rPr>
        <w:t>询价</w:t>
      </w:r>
      <w:r>
        <w:rPr>
          <w:rFonts w:hint="eastAsia"/>
          <w:color w:val="000000"/>
        </w:rPr>
        <w:t>，全权代表我方处理</w:t>
      </w:r>
      <w:r>
        <w:rPr>
          <w:rFonts w:hint="eastAsia"/>
          <w:color w:val="000000"/>
          <w:lang w:eastAsia="zh-CN"/>
        </w:rPr>
        <w:t>询价</w:t>
      </w:r>
      <w:r>
        <w:rPr>
          <w:rFonts w:hint="eastAsia"/>
          <w:color w:val="000000"/>
        </w:rPr>
        <w:t>过程的一切事宜，包括但不限于：报价、参与报价会、签约等。供应商代表在</w:t>
      </w:r>
      <w:r>
        <w:rPr>
          <w:rFonts w:hint="eastAsia"/>
          <w:color w:val="000000"/>
          <w:lang w:eastAsia="zh-CN"/>
        </w:rPr>
        <w:t>询价</w:t>
      </w:r>
      <w:r>
        <w:rPr>
          <w:rFonts w:hint="eastAsia"/>
          <w:color w:val="000000"/>
        </w:rPr>
        <w:t>过程中所签署的一切文件和处理与之有关的一切事务，我方均予以认可并对此承担责任。</w:t>
      </w:r>
    </w:p>
    <w:p>
      <w:pPr>
        <w:pStyle w:val="9"/>
        <w:spacing w:before="0" w:beforeAutospacing="0" w:after="0" w:afterAutospacing="0"/>
        <w:ind w:firstLine="480"/>
        <w:rPr>
          <w:color w:val="000000"/>
        </w:rPr>
      </w:pPr>
      <w:r>
        <w:rPr>
          <w:rFonts w:hint="eastAsia"/>
          <w:color w:val="000000"/>
        </w:rPr>
        <w:t>供应商代表无转委权。特此授权。</w:t>
      </w:r>
    </w:p>
    <w:p>
      <w:pPr>
        <w:pStyle w:val="9"/>
        <w:spacing w:before="0" w:beforeAutospacing="0" w:after="0" w:afterAutospacing="0"/>
        <w:ind w:firstLine="480"/>
        <w:jc w:val="center"/>
        <w:rPr>
          <w:color w:val="000000"/>
        </w:rPr>
      </w:pPr>
      <w:r>
        <w:rPr>
          <w:rFonts w:hint="eastAsia"/>
          <w:color w:val="000000"/>
        </w:rPr>
        <w:t>（以下无正文）</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单位负责人：</w:t>
      </w:r>
      <w:r>
        <w:rPr>
          <w:rFonts w:hint="eastAsia"/>
          <w:color w:val="000000"/>
          <w:u w:val="single"/>
        </w:rPr>
        <w:t>          </w:t>
      </w:r>
      <w:r>
        <w:rPr>
          <w:rFonts w:hint="eastAsia"/>
          <w:color w:val="000000"/>
        </w:rPr>
        <w:t>身份证号：</w:t>
      </w:r>
      <w:r>
        <w:rPr>
          <w:rFonts w:hint="eastAsia"/>
          <w:color w:val="000000"/>
          <w:u w:val="single"/>
        </w:rPr>
        <w:t xml:space="preserve">                   </w:t>
      </w:r>
      <w:r>
        <w:rPr>
          <w:rFonts w:hint="eastAsia"/>
          <w:color w:val="000000"/>
        </w:rPr>
        <w:t>手机：</w:t>
      </w:r>
      <w:r>
        <w:rPr>
          <w:rFonts w:hint="eastAsia"/>
          <w:color w:val="000000"/>
          <w:u w:val="single"/>
        </w:rPr>
        <w:t xml:space="preserve">           </w:t>
      </w:r>
    </w:p>
    <w:p>
      <w:pPr>
        <w:pStyle w:val="9"/>
        <w:spacing w:before="0" w:beforeAutospacing="0" w:after="0" w:afterAutospacing="0"/>
        <w:ind w:firstLine="480"/>
        <w:rPr>
          <w:color w:val="000000"/>
        </w:rPr>
      </w:pPr>
      <w:r>
        <w:rPr>
          <w:rFonts w:hint="eastAsia"/>
          <w:color w:val="000000"/>
        </w:rPr>
        <w:t>供应商代表：</w:t>
      </w:r>
      <w:r>
        <w:rPr>
          <w:rFonts w:hint="eastAsia"/>
          <w:color w:val="000000"/>
          <w:u w:val="single"/>
        </w:rPr>
        <w:t xml:space="preserve">              </w:t>
      </w:r>
      <w:r>
        <w:rPr>
          <w:rFonts w:hint="eastAsia"/>
          <w:color w:val="000000"/>
        </w:rPr>
        <w:t>身份证号：</w:t>
      </w:r>
      <w:r>
        <w:rPr>
          <w:rFonts w:hint="eastAsia"/>
          <w:color w:val="000000"/>
          <w:u w:val="single"/>
        </w:rPr>
        <w:t>           </w:t>
      </w:r>
      <w:r>
        <w:rPr>
          <w:rFonts w:hint="eastAsia"/>
          <w:color w:val="000000"/>
        </w:rPr>
        <w:t>手机：</w:t>
      </w:r>
      <w:r>
        <w:rPr>
          <w:rFonts w:hint="eastAsia"/>
          <w:color w:val="000000"/>
          <w:u w:val="single"/>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授权方</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单位负责人签字或盖章：</w:t>
      </w:r>
      <w:r>
        <w:rPr>
          <w:rFonts w:hint="eastAsia"/>
          <w:color w:val="000000"/>
          <w:u w:val="single"/>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接受授权方</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right"/>
        <w:rPr>
          <w:color w:val="000000"/>
        </w:rPr>
      </w:pPr>
      <w:r>
        <w:rPr>
          <w:rFonts w:hint="eastAsia"/>
          <w:color w:val="000000"/>
        </w:rPr>
        <w:t>签署日期：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附：单位负责人、供应商代表的身份证正反面复印件</w:t>
      </w:r>
    </w:p>
    <w:tbl>
      <w:tblPr>
        <w:tblStyle w:val="11"/>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85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852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9"/>
              <w:spacing w:before="0" w:beforeAutospacing="0" w:after="0" w:afterAutospacing="0"/>
              <w:ind w:firstLine="482"/>
              <w:jc w:val="center"/>
            </w:pPr>
            <w:r>
              <w:rPr>
                <w:rStyle w:val="13"/>
                <w:rFonts w:hint="eastAsia" w:cs="宋体"/>
                <w:color w:val="000000"/>
              </w:rPr>
              <w:t> </w:t>
            </w:r>
          </w:p>
          <w:p>
            <w:pPr>
              <w:pStyle w:val="9"/>
              <w:spacing w:before="0" w:beforeAutospacing="0" w:after="0" w:afterAutospacing="0"/>
              <w:ind w:firstLine="482"/>
              <w:jc w:val="center"/>
            </w:pPr>
            <w:r>
              <w:rPr>
                <w:rStyle w:val="13"/>
                <w:rFonts w:hint="eastAsia" w:cs="宋体"/>
                <w:color w:val="000000"/>
              </w:rPr>
              <w:t>要求：真实、有效、清晰</w:t>
            </w:r>
          </w:p>
          <w:p>
            <w:pPr>
              <w:pStyle w:val="9"/>
              <w:spacing w:before="0" w:beforeAutospacing="0" w:after="0" w:afterAutospacing="0"/>
              <w:ind w:firstLine="482"/>
              <w:jc w:val="center"/>
            </w:pPr>
            <w:r>
              <w:rPr>
                <w:rStyle w:val="13"/>
                <w:rFonts w:hint="eastAsia" w:cs="宋体"/>
                <w:color w:val="000000"/>
              </w:rPr>
              <w:t> </w:t>
            </w:r>
          </w:p>
        </w:tc>
      </w:tr>
    </w:tbl>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1、企业（银行、保险、石油石化、电力、电信等行业除外）、机关、事业单位和社会团体法人的“单位负责人”指</w:t>
      </w:r>
      <w:r>
        <w:rPr>
          <w:rStyle w:val="13"/>
          <w:rFonts w:hint="eastAsia" w:cs="宋体"/>
          <w:color w:val="000000"/>
        </w:rPr>
        <w:t>法定代表人，</w:t>
      </w:r>
      <w:r>
        <w:rPr>
          <w:rFonts w:hint="eastAsia"/>
          <w:color w:val="000000"/>
        </w:rPr>
        <w:t>即</w:t>
      </w:r>
      <w:r>
        <w:rPr>
          <w:rStyle w:val="13"/>
          <w:rFonts w:hint="eastAsia" w:cs="宋体"/>
          <w:color w:val="000000"/>
        </w:rPr>
        <w:t>与实际提交的“营业执照等证明文件”载明的一致</w:t>
      </w:r>
      <w:r>
        <w:rPr>
          <w:rFonts w:hint="eastAsia"/>
          <w:color w:val="000000"/>
        </w:rPr>
        <w:t>。</w:t>
      </w:r>
    </w:p>
    <w:p>
      <w:pPr>
        <w:pStyle w:val="9"/>
        <w:spacing w:before="0" w:beforeAutospacing="0" w:after="0" w:afterAutospacing="0"/>
        <w:ind w:firstLine="480"/>
        <w:rPr>
          <w:color w:val="000000"/>
        </w:rPr>
      </w:pPr>
      <w:r>
        <w:rPr>
          <w:rFonts w:hint="eastAsia"/>
          <w:color w:val="000000"/>
        </w:rPr>
        <w:t>2、银行、保险、石油石化、电力、电信等行业：以法人身份参加报价的，“单位负责人”指</w:t>
      </w:r>
      <w:r>
        <w:rPr>
          <w:rStyle w:val="13"/>
          <w:rFonts w:hint="eastAsia" w:cs="宋体"/>
          <w:color w:val="000000"/>
        </w:rPr>
        <w:t>法定代表人，</w:t>
      </w:r>
      <w:r>
        <w:rPr>
          <w:rFonts w:hint="eastAsia"/>
          <w:color w:val="000000"/>
        </w:rPr>
        <w:t>即</w:t>
      </w:r>
      <w:r>
        <w:rPr>
          <w:rStyle w:val="13"/>
          <w:rFonts w:hint="eastAsia" w:cs="宋体"/>
          <w:color w:val="000000"/>
        </w:rPr>
        <w:t>与实际提交的“营业执照等证明文件”载明的一致</w:t>
      </w:r>
      <w:r>
        <w:rPr>
          <w:rFonts w:hint="eastAsia"/>
          <w:color w:val="000000"/>
        </w:rPr>
        <w:t>；以非法人身份参加报价的，“单位负责人”指</w:t>
      </w:r>
      <w:r>
        <w:rPr>
          <w:rStyle w:val="13"/>
          <w:rFonts w:hint="eastAsia" w:cs="宋体"/>
          <w:color w:val="000000"/>
        </w:rPr>
        <w:t>代表单位行使职权的主要负责人，</w:t>
      </w:r>
      <w:r>
        <w:rPr>
          <w:rFonts w:hint="eastAsia"/>
          <w:color w:val="000000"/>
        </w:rPr>
        <w:t>即</w:t>
      </w:r>
      <w:r>
        <w:rPr>
          <w:rStyle w:val="13"/>
          <w:rFonts w:hint="eastAsia" w:cs="宋体"/>
          <w:color w:val="000000"/>
        </w:rPr>
        <w:t>与实际提交的“营业执照等证明文件”载明的一致</w:t>
      </w:r>
      <w:r>
        <w:rPr>
          <w:rFonts w:hint="eastAsia"/>
          <w:color w:val="000000"/>
        </w:rPr>
        <w:t>。</w:t>
      </w:r>
    </w:p>
    <w:p>
      <w:pPr>
        <w:pStyle w:val="9"/>
        <w:spacing w:before="0" w:beforeAutospacing="0" w:after="0" w:afterAutospacing="0"/>
        <w:ind w:firstLine="480"/>
        <w:rPr>
          <w:color w:val="000000"/>
        </w:rPr>
      </w:pPr>
      <w:r>
        <w:rPr>
          <w:rFonts w:hint="eastAsia"/>
          <w:color w:val="000000"/>
        </w:rPr>
        <w:t>3、</w:t>
      </w:r>
      <w:r>
        <w:rPr>
          <w:rStyle w:val="13"/>
          <w:rFonts w:hint="eastAsia" w:cs="宋体"/>
          <w:color w:val="000000"/>
        </w:rPr>
        <w:t>上述“营业执照等证明文件”指</w:t>
      </w:r>
      <w:r>
        <w:rPr>
          <w:rStyle w:val="13"/>
          <w:rFonts w:hint="eastAsia" w:cs="宋体" w:asciiTheme="minorHAnsi" w:hAnsiTheme="minorHAnsi" w:eastAsiaTheme="minorEastAsia"/>
          <w:color w:val="000000"/>
          <w:lang w:eastAsia="zh-CN"/>
        </w:rPr>
        <w:t>询价</w:t>
      </w:r>
      <w:r>
        <w:rPr>
          <w:rStyle w:val="13"/>
          <w:rFonts w:hint="eastAsia" w:cs="宋体"/>
          <w:color w:val="000000"/>
        </w:rPr>
        <w:t>文件要求提交的具体证明文件（如：营业执照等）</w:t>
      </w:r>
      <w:r>
        <w:rPr>
          <w:rFonts w:hint="eastAsia"/>
          <w:color w:val="000000"/>
        </w:rPr>
        <w:t>。</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-2、营业执照等证明文件</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 xml:space="preserve">三明市华城置业有限公司 </w:t>
      </w:r>
      <w:r>
        <w:rPr>
          <w:rFonts w:hint="eastAsia"/>
          <w:color w:val="000000"/>
        </w:rPr>
        <w:t>：</w:t>
      </w:r>
    </w:p>
    <w:p>
      <w:pPr>
        <w:pStyle w:val="9"/>
        <w:spacing w:before="0" w:beforeAutospacing="0" w:after="0" w:afterAutospacing="0"/>
        <w:ind w:firstLine="480"/>
        <w:rPr>
          <w:color w:val="000000"/>
        </w:rPr>
      </w:pPr>
      <w:r>
        <w:rPr>
          <w:rFonts w:hint="eastAsia"/>
          <w:color w:val="000000"/>
        </w:rPr>
        <w:t>（ ）按照统一代码制度登记（“三证合一”或“五证合一”）的供应商</w:t>
      </w:r>
    </w:p>
    <w:p>
      <w:pPr>
        <w:pStyle w:val="9"/>
        <w:spacing w:before="0" w:beforeAutospacing="0" w:after="0" w:afterAutospacing="0"/>
        <w:ind w:firstLine="480"/>
        <w:rPr>
          <w:color w:val="000000"/>
        </w:rPr>
      </w:pPr>
      <w:r>
        <w:rPr>
          <w:rFonts w:hint="eastAsia"/>
          <w:color w:val="000000"/>
        </w:rPr>
        <w:t>现附上由</w:t>
      </w:r>
      <w:r>
        <w:rPr>
          <w:rFonts w:hint="eastAsia"/>
          <w:color w:val="000000"/>
          <w:u w:val="single"/>
        </w:rPr>
        <w:t>（填写“签发机关全称”）</w:t>
      </w:r>
      <w:r>
        <w:rPr>
          <w:rFonts w:hint="eastAsia"/>
          <w:color w:val="000000"/>
        </w:rPr>
        <w:t>签发的我方统一社会信用代码</w:t>
      </w:r>
      <w:r>
        <w:rPr>
          <w:rFonts w:hint="eastAsia"/>
          <w:color w:val="000000"/>
          <w:u w:val="single"/>
        </w:rPr>
        <w:t>（请根据实际提交的“营业执照/事业法人单位证书/社团证…”填写）</w:t>
      </w:r>
      <w:r>
        <w:rPr>
          <w:rFonts w:hint="eastAsia"/>
          <w:color w:val="000000"/>
        </w:rPr>
        <w:t>副本复印件，该证照真实有效，否则我方负全部责任。</w:t>
      </w:r>
    </w:p>
    <w:p>
      <w:pPr>
        <w:pStyle w:val="9"/>
        <w:spacing w:before="0" w:beforeAutospacing="0" w:after="0" w:afterAutospacing="0"/>
        <w:ind w:firstLine="480"/>
        <w:rPr>
          <w:color w:val="000000"/>
        </w:rPr>
      </w:pPr>
      <w:r>
        <w:rPr>
          <w:rFonts w:hint="eastAsia"/>
          <w:color w:val="000000"/>
        </w:rPr>
        <w:t>（ ）未按照统一代码制度登记的供应商</w:t>
      </w:r>
    </w:p>
    <w:p>
      <w:pPr>
        <w:pStyle w:val="9"/>
        <w:spacing w:before="0" w:beforeAutospacing="0" w:after="0" w:afterAutospacing="0"/>
        <w:ind w:firstLine="480"/>
        <w:rPr>
          <w:color w:val="000000"/>
        </w:rPr>
      </w:pPr>
      <w:r>
        <w:rPr>
          <w:rFonts w:hint="eastAsia"/>
          <w:color w:val="000000"/>
        </w:rPr>
        <w:t>现附上由</w:t>
      </w:r>
      <w:r>
        <w:rPr>
          <w:rFonts w:hint="eastAsia"/>
          <w:color w:val="000000"/>
          <w:u w:val="single"/>
        </w:rPr>
        <w:t>（填写“签发机关全称”）</w:t>
      </w:r>
      <w:r>
        <w:rPr>
          <w:rFonts w:hint="eastAsia"/>
          <w:color w:val="000000"/>
        </w:rPr>
        <w:t>签发的我方营业执照复印件、由</w:t>
      </w:r>
      <w:r>
        <w:rPr>
          <w:rFonts w:hint="eastAsia"/>
          <w:color w:val="000000"/>
          <w:u w:val="single"/>
        </w:rPr>
        <w:t>（填写“签发机关全称”）</w:t>
      </w:r>
      <w:r>
        <w:rPr>
          <w:rFonts w:hint="eastAsia"/>
          <w:color w:val="000000"/>
        </w:rPr>
        <w:t>签发的我方税务登记证复印件、由</w:t>
      </w:r>
      <w:r>
        <w:rPr>
          <w:rFonts w:hint="eastAsia"/>
          <w:color w:val="000000"/>
          <w:u w:val="single"/>
        </w:rPr>
        <w:t>（填写“签发机关全称”）</w:t>
      </w:r>
      <w:r>
        <w:rPr>
          <w:rFonts w:hint="eastAsia"/>
          <w:color w:val="000000"/>
        </w:rPr>
        <w:t>签发的我方组织机构代码证复印件、由</w:t>
      </w:r>
      <w:r>
        <w:rPr>
          <w:rFonts w:hint="eastAsia"/>
          <w:color w:val="000000"/>
          <w:u w:val="single"/>
        </w:rPr>
        <w:t>（填写“签发机关全称”）</w:t>
      </w:r>
      <w:r>
        <w:rPr>
          <w:rFonts w:hint="eastAsia"/>
          <w:color w:val="000000"/>
        </w:rPr>
        <w:t>签发的我方社会保险登记证复印件，上述证照真实有效，否则我方负全部责任。</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1、请供应商根据实际情况填写，在相应的（）中打“√”，并按照本格式的要求提供相应证照的复印件。</w:t>
      </w:r>
    </w:p>
    <w:p>
      <w:pPr>
        <w:pStyle w:val="9"/>
        <w:spacing w:before="0" w:beforeAutospacing="0" w:after="0" w:afterAutospacing="0"/>
        <w:ind w:firstLine="480"/>
        <w:rPr>
          <w:color w:val="000000"/>
        </w:rPr>
      </w:pPr>
      <w:r>
        <w:rPr>
          <w:rFonts w:hint="eastAsia"/>
          <w:color w:val="000000"/>
        </w:rPr>
        <w:t>2、属于“未按照统一代码制度登记的供应商”还应符合：法人营业执照、税务登记证、组织机构代码证、社会保险登记证均提供副本（若未签发副本，可提供正本）复印件。</w:t>
      </w:r>
    </w:p>
    <w:p>
      <w:pPr>
        <w:pStyle w:val="9"/>
        <w:spacing w:before="0" w:beforeAutospacing="0" w:after="0" w:afterAutospacing="0"/>
        <w:ind w:firstLine="480"/>
        <w:rPr>
          <w:color w:val="000000"/>
        </w:rPr>
      </w:pPr>
      <w:r>
        <w:rPr>
          <w:rFonts w:hint="eastAsia"/>
          <w:color w:val="000000"/>
        </w:rPr>
        <w:t>3、供应商提供的相应证照复印件均应符合：内容完整、清晰、整洁，并由供应商加盖供应商的单位公章。</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-3、具备履行合同所必需设备和专业技术能力证明材料</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widowControl/>
        <w:spacing w:before="100" w:beforeAutospacing="1" w:after="100" w:afterAutospacing="1"/>
        <w:ind w:left="0" w:leftChars="0" w:firstLine="0" w:firstLineChars="0"/>
        <w:rPr>
          <w:sz w:val="24"/>
          <w:szCs w:val="24"/>
        </w:rPr>
      </w:pPr>
      <w:r>
        <w:rPr>
          <w:rFonts w:hint="eastAsia" w:ascii="宋体" w:hAnsi="宋体" w:cs="宋体"/>
          <w:sz w:val="24"/>
          <w:szCs w:val="24"/>
        </w:rPr>
        <w:t>我方具备履行合同所必需的设备和专业技术能力，否则产生不利后果由我方承担责任。</w:t>
      </w:r>
    </w:p>
    <w:p>
      <w:pPr>
        <w:pStyle w:val="9"/>
        <w:widowControl/>
        <w:spacing w:before="100" w:beforeAutospacing="1" w:after="100" w:afterAutospacing="1"/>
        <w:ind w:firstLine="380"/>
        <w:rPr>
          <w:sz w:val="24"/>
          <w:szCs w:val="24"/>
        </w:rPr>
      </w:pPr>
      <w:r>
        <w:rPr>
          <w:rFonts w:hint="eastAsia" w:ascii="宋体" w:hAnsi="宋体" w:cs="宋体"/>
          <w:sz w:val="24"/>
          <w:szCs w:val="24"/>
        </w:rPr>
        <w:t>特此声明。</w:t>
      </w:r>
    </w:p>
    <w:p>
      <w:pPr>
        <w:pStyle w:val="9"/>
        <w:spacing w:before="0" w:beforeAutospacing="0" w:after="0" w:afterAutospacing="0"/>
        <w:ind w:firstLine="480"/>
        <w:rPr>
          <w:color w:val="000000"/>
        </w:rPr>
      </w:pPr>
    </w:p>
    <w:p>
      <w:pPr>
        <w:pStyle w:val="9"/>
        <w:spacing w:before="0" w:beforeAutospacing="0" w:after="0" w:afterAutospacing="0"/>
        <w:ind w:firstLine="480"/>
        <w:rPr>
          <w:sz w:val="24"/>
          <w:szCs w:val="24"/>
        </w:rPr>
      </w:pPr>
      <w:r>
        <w:rPr>
          <w:rFonts w:hint="eastAsia"/>
          <w:color w:val="000000"/>
        </w:rPr>
        <w:t>★注意：供应商提供的证明材料应符合：内容完整、清晰、整洁。</w:t>
      </w:r>
    </w:p>
    <w:p>
      <w:pPr>
        <w:pStyle w:val="9"/>
        <w:widowControl/>
        <w:ind w:firstLine="380"/>
        <w:rPr>
          <w:sz w:val="24"/>
          <w:szCs w:val="24"/>
        </w:rPr>
      </w:pPr>
      <w:r>
        <w:rPr>
          <w:rFonts w:hint="eastAsia" w:ascii="宋体" w:hAnsi="宋体" w:cs="宋体"/>
          <w:sz w:val="24"/>
          <w:szCs w:val="24"/>
        </w:rPr>
        <w:t>1、</w:t>
      </w:r>
      <w:r>
        <w:rPr>
          <w:rFonts w:hint="eastAsia"/>
          <w:color w:val="000000"/>
          <w:lang w:eastAsia="zh-CN"/>
        </w:rPr>
        <w:t>询价</w:t>
      </w:r>
      <w:r>
        <w:rPr>
          <w:rFonts w:hint="eastAsia" w:ascii="宋体" w:hAnsi="宋体" w:cs="宋体"/>
          <w:sz w:val="24"/>
          <w:szCs w:val="24"/>
        </w:rPr>
        <w:t>通知书未要求供应商提供</w:t>
      </w:r>
      <w:r>
        <w:rPr>
          <w:rStyle w:val="13"/>
          <w:rFonts w:hint="eastAsia" w:ascii="宋体" w:hAnsi="宋体" w:cs="宋体"/>
          <w:sz w:val="24"/>
          <w:szCs w:val="24"/>
        </w:rPr>
        <w:t>“具备履行合同所必需的设备和专业技术能力的专项证明材料”</w:t>
      </w:r>
      <w:r>
        <w:rPr>
          <w:rFonts w:hint="eastAsia" w:ascii="宋体" w:hAnsi="宋体" w:cs="宋体"/>
          <w:sz w:val="24"/>
          <w:szCs w:val="24"/>
        </w:rPr>
        <w:t>的，供应商应提供本</w:t>
      </w:r>
      <w:r>
        <w:rPr>
          <w:rStyle w:val="13"/>
          <w:rFonts w:hint="eastAsia" w:ascii="宋体" w:hAnsi="宋体" w:cs="宋体"/>
          <w:sz w:val="24"/>
          <w:szCs w:val="24"/>
        </w:rPr>
        <w:t>“具备履行合同所必需的设备和专业技术能力的基本证明材料”</w:t>
      </w:r>
      <w:r>
        <w:rPr>
          <w:rFonts w:hint="eastAsia" w:ascii="宋体" w:hAnsi="宋体" w:cs="宋体"/>
          <w:sz w:val="24"/>
          <w:szCs w:val="24"/>
        </w:rPr>
        <w:t>。</w:t>
      </w:r>
    </w:p>
    <w:p>
      <w:pPr>
        <w:pStyle w:val="9"/>
        <w:widowControl/>
        <w:ind w:firstLine="380"/>
        <w:rPr>
          <w:sz w:val="24"/>
          <w:szCs w:val="24"/>
        </w:rPr>
      </w:pPr>
      <w:r>
        <w:rPr>
          <w:rFonts w:hint="eastAsia" w:ascii="宋体" w:hAnsi="宋体" w:cs="宋体"/>
          <w:sz w:val="24"/>
          <w:szCs w:val="24"/>
        </w:rPr>
        <w:t>2、</w:t>
      </w:r>
      <w:r>
        <w:rPr>
          <w:rFonts w:hint="eastAsia"/>
          <w:color w:val="000000"/>
          <w:lang w:eastAsia="zh-CN"/>
        </w:rPr>
        <w:t>询价</w:t>
      </w:r>
      <w:r>
        <w:rPr>
          <w:rFonts w:hint="eastAsia" w:ascii="宋体" w:hAnsi="宋体" w:cs="宋体"/>
          <w:sz w:val="24"/>
          <w:szCs w:val="24"/>
        </w:rPr>
        <w:t>通知书要求供应商提供</w:t>
      </w:r>
      <w:r>
        <w:rPr>
          <w:rStyle w:val="13"/>
          <w:rFonts w:hint="eastAsia" w:ascii="宋体" w:hAnsi="宋体" w:cs="宋体"/>
          <w:sz w:val="24"/>
          <w:szCs w:val="24"/>
        </w:rPr>
        <w:t>“具备履行合同所必需的设备和专业技术能力的专项证明材料”</w:t>
      </w:r>
      <w:r>
        <w:rPr>
          <w:rFonts w:hint="eastAsia" w:ascii="宋体" w:hAnsi="宋体" w:cs="宋体"/>
          <w:sz w:val="24"/>
          <w:szCs w:val="24"/>
        </w:rPr>
        <w:t>的，供应商须另列提供</w:t>
      </w:r>
      <w:r>
        <w:rPr>
          <w:rStyle w:val="13"/>
          <w:rFonts w:hint="eastAsia" w:ascii="宋体" w:hAnsi="宋体" w:cs="宋体"/>
          <w:sz w:val="24"/>
          <w:szCs w:val="24"/>
        </w:rPr>
        <w:t>”</w:t>
      </w:r>
      <w:r>
        <w:rPr>
          <w:rFonts w:hint="eastAsia" w:ascii="宋体" w:hAnsi="宋体" w:cs="宋体"/>
          <w:sz w:val="24"/>
          <w:szCs w:val="24"/>
        </w:rPr>
        <w:t>。</w:t>
      </w:r>
    </w:p>
    <w:p>
      <w:pPr>
        <w:pStyle w:val="9"/>
        <w:widowControl/>
        <w:ind w:firstLine="380"/>
        <w:rPr>
          <w:sz w:val="24"/>
          <w:szCs w:val="24"/>
        </w:rPr>
      </w:pPr>
      <w:r>
        <w:rPr>
          <w:rFonts w:hint="eastAsia" w:ascii="宋体" w:hAnsi="宋体" w:cs="宋体"/>
          <w:sz w:val="24"/>
          <w:szCs w:val="24"/>
        </w:rPr>
        <w:t>3、纸质响应文件正本中的本材料（若有）应为原件。</w:t>
      </w:r>
    </w:p>
    <w:p>
      <w:pPr>
        <w:pStyle w:val="9"/>
        <w:widowControl/>
        <w:ind w:firstLine="380"/>
        <w:rPr>
          <w:sz w:val="24"/>
          <w:szCs w:val="24"/>
        </w:rPr>
      </w:pPr>
      <w:r>
        <w:rPr>
          <w:rFonts w:hint="eastAsia" w:ascii="宋体" w:hAnsi="宋体" w:cs="宋体"/>
          <w:sz w:val="24"/>
          <w:szCs w:val="24"/>
        </w:rPr>
        <w:t>4、请供应商根据实际情况如实声明，否则</w:t>
      </w:r>
      <w:r>
        <w:rPr>
          <w:rStyle w:val="13"/>
          <w:rFonts w:hint="eastAsia" w:ascii="宋体" w:hAnsi="宋体" w:cs="宋体"/>
          <w:sz w:val="24"/>
          <w:szCs w:val="24"/>
        </w:rPr>
        <w:t>视为提供虚假材料。</w:t>
      </w:r>
    </w:p>
    <w:p>
      <w:pPr>
        <w:pStyle w:val="9"/>
        <w:widowControl/>
        <w:ind w:firstLine="380"/>
        <w:rPr>
          <w:sz w:val="24"/>
          <w:szCs w:val="24"/>
        </w:rPr>
      </w:pPr>
      <w:r>
        <w:rPr>
          <w:rFonts w:hint="eastAsia" w:ascii="宋体" w:hAnsi="宋体" w:cs="宋体"/>
          <w:sz w:val="24"/>
          <w:szCs w:val="24"/>
        </w:rPr>
        <w:t> </w:t>
      </w:r>
    </w:p>
    <w:p>
      <w:pPr>
        <w:pStyle w:val="9"/>
        <w:spacing w:before="0" w:beforeAutospacing="0" w:after="0" w:afterAutospacing="0"/>
        <w:ind w:firstLine="480"/>
        <w:rPr>
          <w:color w:val="000000"/>
        </w:rPr>
      </w:pP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-4、参加采购活动前三年内在经营活动中没有重大违法记录书面声明</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spacing w:before="0" w:beforeAutospacing="0" w:after="0" w:afterAutospacing="0"/>
        <w:ind w:firstLine="480"/>
        <w:rPr>
          <w:color w:val="000000"/>
        </w:rPr>
      </w:pPr>
      <w:r>
        <w:rPr>
          <w:rFonts w:hint="eastAsia"/>
          <w:color w:val="000000"/>
        </w:rPr>
        <w:t>参加采购活动前三年内，我方在经营活动中没有重大违法记录。</w:t>
      </w:r>
    </w:p>
    <w:p>
      <w:pPr>
        <w:pStyle w:val="9"/>
        <w:spacing w:before="0" w:beforeAutospacing="0" w:after="0" w:afterAutospacing="0"/>
        <w:ind w:firstLine="480"/>
        <w:rPr>
          <w:color w:val="000000"/>
        </w:rPr>
      </w:pPr>
      <w:r>
        <w:rPr>
          <w:rFonts w:hint="eastAsia"/>
          <w:color w:val="000000"/>
        </w:rPr>
        <w:t>特此声明。</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1、“重大违法记录”指供应商因违法经营受到刑事处罚或责令停产停业、吊销许可证或执照、较大数额罚款等行政处罚。</w:t>
      </w:r>
    </w:p>
    <w:p>
      <w:pPr>
        <w:pStyle w:val="9"/>
        <w:spacing w:before="0" w:beforeAutospacing="0" w:after="0" w:afterAutospacing="0"/>
        <w:ind w:firstLine="480"/>
        <w:rPr>
          <w:color w:val="000000"/>
        </w:rPr>
      </w:pPr>
      <w:r>
        <w:rPr>
          <w:rFonts w:hint="eastAsia"/>
          <w:color w:val="000000"/>
        </w:rPr>
        <w:t>2、请供应商根据实际情况进行声明，若声明不真实，视为提供虚假材料。</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-5、信用记录查询结果</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spacing w:before="0" w:beforeAutospacing="0" w:after="0" w:afterAutospacing="0"/>
        <w:ind w:firstLine="480"/>
        <w:rPr>
          <w:color w:val="000000"/>
        </w:rPr>
      </w:pPr>
      <w:r>
        <w:rPr>
          <w:rFonts w:hint="eastAsia"/>
          <w:color w:val="000000"/>
        </w:rPr>
        <w:t>现附上截至</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r>
        <w:rPr>
          <w:rFonts w:hint="eastAsia"/>
          <w:color w:val="000000"/>
          <w:u w:val="single"/>
        </w:rPr>
        <w:t>   </w:t>
      </w:r>
      <w:r>
        <w:rPr>
          <w:rFonts w:hint="eastAsia"/>
          <w:color w:val="000000"/>
        </w:rPr>
        <w:t>时我方通过“信用中国”网站（www.creditchina.gov.cn）获取的我方信用信息查询结果</w:t>
      </w:r>
      <w:r>
        <w:rPr>
          <w:rFonts w:hint="eastAsia"/>
          <w:color w:val="000000"/>
          <w:u w:val="single"/>
        </w:rPr>
        <w:t>（填写具体份数）</w:t>
      </w:r>
      <w:r>
        <w:rPr>
          <w:rFonts w:hint="eastAsia"/>
          <w:color w:val="000000"/>
        </w:rPr>
        <w:t>份、通过</w:t>
      </w:r>
      <w:r>
        <w:rPr>
          <w:rFonts w:hint="eastAsia"/>
          <w:color w:val="000000"/>
          <w:lang w:eastAsia="zh-CN"/>
        </w:rPr>
        <w:t>中国政府采购网</w:t>
      </w:r>
      <w:r>
        <w:rPr>
          <w:rFonts w:hint="eastAsia"/>
          <w:color w:val="000000"/>
        </w:rPr>
        <w:t>（www.ccgp.gov.cn）获取的我方信用信息查询结果</w:t>
      </w:r>
      <w:r>
        <w:rPr>
          <w:rFonts w:hint="eastAsia"/>
          <w:color w:val="000000"/>
          <w:u w:val="single"/>
        </w:rPr>
        <w:t>（填写具体份数）</w:t>
      </w:r>
      <w:r>
        <w:rPr>
          <w:rFonts w:hint="eastAsia"/>
          <w:color w:val="000000"/>
        </w:rPr>
        <w:t>份，上述信用信息查询结果真实有效，否则我方负全部责任。</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1、供应商应同时提供在</w:t>
      </w:r>
      <w:r>
        <w:rPr>
          <w:rFonts w:hint="eastAsia"/>
          <w:color w:val="000000"/>
          <w:lang w:eastAsia="zh-CN"/>
        </w:rPr>
        <w:t>询价</w:t>
      </w:r>
      <w:r>
        <w:rPr>
          <w:rFonts w:hint="eastAsia"/>
          <w:color w:val="000000"/>
        </w:rPr>
        <w:t>文件要求的截止时点前通过上述2个网站获取的信用信息查询结果，信用信息查询结果应为从上述网站获取的查询结果原始页面的打印件或完整截图，否则</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2、若本项目接受联合体报价且供应商为联合体，应同时提供在</w:t>
      </w:r>
      <w:r>
        <w:rPr>
          <w:rFonts w:hint="eastAsia"/>
          <w:color w:val="000000"/>
          <w:lang w:eastAsia="zh-CN"/>
        </w:rPr>
        <w:t>询价</w:t>
      </w:r>
      <w:r>
        <w:rPr>
          <w:rFonts w:hint="eastAsia"/>
          <w:color w:val="000000"/>
        </w:rPr>
        <w:t>文件要求的截止时点前通过上述2个网站获取的联合体各方的信用信息查询结果，信用信息查询结果应为从上述网站获取的查询结果原始页面的完整截图或打印件，否则</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3、列入失信被执行人、重大税收违法案件当事人名单、政府采购严重违法失信行为记录名单的供应商，</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4、</w:t>
      </w:r>
      <w:r>
        <w:rPr>
          <w:rFonts w:hint="eastAsia"/>
          <w:color w:val="000000"/>
          <w:lang w:val="en-US" w:eastAsia="zh-CN"/>
        </w:rPr>
        <w:t>不接受联合体投标</w:t>
      </w:r>
      <w:r>
        <w:rPr>
          <w:rFonts w:hint="eastAsia"/>
          <w:color w:val="000000"/>
        </w:rPr>
        <w:t>。</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Style w:val="13"/>
          <w:rFonts w:cs="宋体"/>
          <w:color w:val="000000"/>
        </w:rPr>
        <w:sectPr>
          <w:pgSz w:w="11906" w:h="16838"/>
          <w:pgMar w:top="1440" w:right="1286" w:bottom="1440" w:left="1380" w:header="851" w:footer="992" w:gutter="0"/>
          <w:pgNumType w:fmt="numberInDash"/>
          <w:cols w:space="720" w:num="1"/>
          <w:docGrid w:type="lines" w:linePitch="312" w:charSpace="0"/>
        </w:sectPr>
      </w:pPr>
      <w:r>
        <w:rPr>
          <w:rFonts w:hint="eastAsia"/>
          <w:color w:val="000000"/>
        </w:rPr>
        <w:t> </w:t>
      </w:r>
    </w:p>
    <w:p>
      <w:pPr>
        <w:pStyle w:val="9"/>
        <w:spacing w:before="0" w:beforeAutospacing="0" w:after="0" w:afterAutospacing="0"/>
        <w:ind w:firstLine="0" w:firstLineChars="0"/>
        <w:rPr>
          <w:color w:val="000000"/>
        </w:rPr>
      </w:pPr>
      <w:r>
        <w:rPr>
          <w:rStyle w:val="13"/>
          <w:rFonts w:hint="eastAsia" w:cs="宋体"/>
          <w:color w:val="000000"/>
        </w:rPr>
        <w:t> </w:t>
      </w:r>
    </w:p>
    <w:p>
      <w:pPr>
        <w:pStyle w:val="5"/>
        <w:overflowPunct w:val="0"/>
        <w:jc w:val="center"/>
        <w:rPr>
          <w:rFonts w:hint="eastAsia" w:ascii="宋体" w:hAnsi="宋体"/>
          <w:b/>
          <w:color w:val="000000"/>
          <w:sz w:val="44"/>
          <w:szCs w:val="44"/>
        </w:rPr>
      </w:pPr>
      <w:r>
        <w:rPr>
          <w:rFonts w:hint="eastAsia" w:ascii="宋体" w:hAnsi="宋体"/>
          <w:b/>
          <w:color w:val="000000"/>
          <w:sz w:val="44"/>
          <w:szCs w:val="44"/>
        </w:rPr>
        <w:t>现场勘察确认书</w:t>
      </w:r>
    </w:p>
    <w:p>
      <w:pPr>
        <w:pStyle w:val="5"/>
        <w:overflowPunct w:val="0"/>
        <w:ind w:firstLine="7862" w:firstLineChars="1506"/>
        <w:jc w:val="center"/>
        <w:rPr>
          <w:rFonts w:hint="eastAsia" w:ascii="宋体" w:hAnsi="宋体"/>
          <w:b/>
          <w:color w:val="000000"/>
          <w:sz w:val="52"/>
          <w:szCs w:val="52"/>
        </w:rPr>
      </w:pPr>
    </w:p>
    <w:p>
      <w:pPr>
        <w:jc w:val="right"/>
        <w:rPr>
          <w:rFonts w:hint="eastAsia" w:ascii="宋体" w:hAnsi="宋体"/>
          <w:szCs w:val="21"/>
        </w:rPr>
      </w:pPr>
      <w:r>
        <w:rPr>
          <w:rFonts w:hint="eastAsia" w:ascii="宋体" w:hAnsi="宋体"/>
          <w:szCs w:val="21"/>
        </w:rPr>
        <w:t>填表时间：      年    月    日</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3"/>
        <w:gridCol w:w="3255"/>
        <w:gridCol w:w="53"/>
        <w:gridCol w:w="1653"/>
        <w:gridCol w:w="2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项目名称</w:t>
            </w:r>
          </w:p>
        </w:tc>
        <w:tc>
          <w:tcPr>
            <w:tcW w:w="33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c>
          <w:tcPr>
            <w:tcW w:w="165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ascii="宋体" w:hAnsi="宋体"/>
                <w:szCs w:val="21"/>
              </w:rPr>
            </w:pPr>
            <w:r>
              <w:rPr>
                <w:rFonts w:hint="eastAsia" w:ascii="宋体" w:hAnsi="宋体"/>
                <w:szCs w:val="21"/>
              </w:rPr>
              <w:t>项目编号</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项目地址</w:t>
            </w:r>
          </w:p>
        </w:tc>
        <w:tc>
          <w:tcPr>
            <w:tcW w:w="33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c>
          <w:tcPr>
            <w:tcW w:w="165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ascii="宋体" w:hAnsi="宋体"/>
                <w:szCs w:val="21"/>
              </w:rPr>
            </w:pPr>
            <w:r>
              <w:rPr>
                <w:rFonts w:hint="eastAsia" w:ascii="宋体" w:hAnsi="宋体"/>
                <w:szCs w:val="21"/>
              </w:rPr>
              <w:t>勘察日期</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lang w:eastAsia="zh-CN"/>
              </w:rPr>
              <w:t>询价</w:t>
            </w:r>
            <w:r>
              <w:rPr>
                <w:rFonts w:hint="eastAsia" w:ascii="宋体" w:hAnsi="宋体"/>
                <w:szCs w:val="21"/>
              </w:rPr>
              <w:t>单位</w:t>
            </w:r>
          </w:p>
        </w:tc>
        <w:tc>
          <w:tcPr>
            <w:tcW w:w="33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c>
          <w:tcPr>
            <w:tcW w:w="165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ascii="宋体" w:hAnsi="宋体"/>
                <w:szCs w:val="21"/>
              </w:rPr>
            </w:pPr>
            <w:r>
              <w:rPr>
                <w:rFonts w:hint="eastAsia" w:ascii="宋体" w:hAnsi="宋体"/>
                <w:szCs w:val="21"/>
              </w:rPr>
              <w:t>勘察单位</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964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p>
            <w:pPr>
              <w:rPr>
                <w:rFonts w:hint="eastAsia" w:ascii="宋体" w:hAnsi="宋体"/>
                <w:szCs w:val="21"/>
              </w:rPr>
            </w:pPr>
            <w:r>
              <w:rPr>
                <w:rFonts w:hint="eastAsia" w:ascii="宋体" w:hAnsi="宋体"/>
                <w:szCs w:val="21"/>
              </w:rPr>
              <w:t>现场环境描述：</w:t>
            </w: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ind w:left="0" w:leftChars="0" w:firstLine="0" w:firstLineChars="0"/>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rPr>
              <w:t>勘察单位</w:t>
            </w:r>
            <w:r>
              <w:rPr>
                <w:rFonts w:hint="eastAsia" w:ascii="宋体" w:hAnsi="宋体"/>
                <w:szCs w:val="21"/>
                <w:lang w:eastAsia="zh-CN"/>
              </w:rPr>
              <w:t>签章：</w:t>
            </w:r>
          </w:p>
        </w:tc>
        <w:tc>
          <w:tcPr>
            <w:tcW w:w="325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p>
        </w:tc>
        <w:tc>
          <w:tcPr>
            <w:tcW w:w="1706" w:type="dxa"/>
            <w:gridSpan w:val="2"/>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lang w:eastAsia="zh-CN"/>
              </w:rPr>
              <w:t>询价</w:t>
            </w:r>
            <w:r>
              <w:rPr>
                <w:rFonts w:hint="eastAsia" w:ascii="宋体" w:hAnsi="宋体"/>
                <w:szCs w:val="21"/>
              </w:rPr>
              <w:t>单位</w:t>
            </w:r>
            <w:r>
              <w:rPr>
                <w:rFonts w:hint="eastAsia" w:ascii="宋体" w:hAnsi="宋体"/>
                <w:szCs w:val="21"/>
                <w:lang w:val="en-US" w:eastAsia="zh-CN"/>
              </w:rPr>
              <w:t xml:space="preserve">     </w:t>
            </w:r>
            <w:r>
              <w:rPr>
                <w:rFonts w:hint="eastAsia" w:ascii="宋体" w:hAnsi="宋体"/>
                <w:szCs w:val="21"/>
                <w:lang w:eastAsia="zh-CN"/>
              </w:rPr>
              <w:t>联系</w:t>
            </w:r>
            <w:r>
              <w:rPr>
                <w:rFonts w:hint="eastAsia" w:ascii="宋体" w:hAnsi="宋体"/>
                <w:szCs w:val="21"/>
              </w:rPr>
              <w:t>人</w:t>
            </w:r>
            <w:r>
              <w:rPr>
                <w:rFonts w:hint="eastAsia" w:ascii="宋体" w:hAnsi="宋体"/>
                <w:szCs w:val="21"/>
                <w:lang w:eastAsia="zh-CN"/>
              </w:rPr>
              <w:t>：</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rPr>
              <w:t>联系电话</w:t>
            </w:r>
            <w:r>
              <w:rPr>
                <w:rFonts w:hint="eastAsia" w:ascii="宋体" w:hAnsi="宋体"/>
                <w:szCs w:val="21"/>
                <w:lang w:eastAsia="zh-CN"/>
              </w:rPr>
              <w:t>：</w:t>
            </w:r>
          </w:p>
        </w:tc>
        <w:tc>
          <w:tcPr>
            <w:tcW w:w="325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p>
        </w:tc>
        <w:tc>
          <w:tcPr>
            <w:tcW w:w="1706" w:type="dxa"/>
            <w:gridSpan w:val="2"/>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rPr>
              <w:t>联系电话</w:t>
            </w:r>
            <w:r>
              <w:rPr>
                <w:rFonts w:hint="eastAsia" w:ascii="宋体" w:hAnsi="宋体"/>
                <w:szCs w:val="21"/>
                <w:lang w:eastAsia="zh-CN"/>
              </w:rPr>
              <w:t>：</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bl>
    <w:p>
      <w:pPr>
        <w:pStyle w:val="14"/>
        <w:ind w:left="0" w:leftChars="0" w:firstLine="0" w:firstLineChars="0"/>
        <w:rPr>
          <w:rFonts w:hint="eastAsia" w:ascii="宋体" w:hAnsi="宋体" w:eastAsia="宋体" w:cs="宋体"/>
          <w:b w:val="0"/>
          <w:i w:val="0"/>
          <w:caps w:val="0"/>
          <w:color w:val="000000"/>
          <w:spacing w:val="0"/>
          <w:sz w:val="24"/>
          <w:szCs w:val="24"/>
          <w:highlight w:val="none"/>
        </w:rPr>
      </w:pPr>
    </w:p>
    <w:sectPr>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43"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26278E55-C42E-4BCC-8D0C-F6A7287E8978}"/>
  </w:font>
  <w:font w:name="仿宋">
    <w:panose1 w:val="02010609060101010101"/>
    <w:charset w:val="86"/>
    <w:family w:val="auto"/>
    <w:pitch w:val="default"/>
    <w:sig w:usb0="800002BF" w:usb1="38CF7CFA" w:usb2="00000016" w:usb3="00000000" w:csb0="00040001" w:csb1="00000000"/>
    <w:embedRegular r:id="rId2" w:fontKey="{E2FB1B8B-8C27-46C2-BE05-702584A30336}"/>
  </w:font>
  <w:font w:name="Arial">
    <w:panose1 w:val="020B0604020202020204"/>
    <w:charset w:val="00"/>
    <w:family w:val="auto"/>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C841E2"/>
    <w:multiLevelType w:val="singleLevel"/>
    <w:tmpl w:val="8EC841E2"/>
    <w:lvl w:ilvl="0" w:tentative="0">
      <w:start w:val="2"/>
      <w:numFmt w:val="chineseCounting"/>
      <w:suff w:val="nothing"/>
      <w:lvlText w:val="%1、"/>
      <w:lvlJc w:val="left"/>
      <w:rPr>
        <w:rFonts w:hint="eastAsia"/>
      </w:rPr>
    </w:lvl>
  </w:abstractNum>
  <w:abstractNum w:abstractNumId="1">
    <w:nsid w:val="B158E58C"/>
    <w:multiLevelType w:val="singleLevel"/>
    <w:tmpl w:val="B158E58C"/>
    <w:lvl w:ilvl="0" w:tentative="0">
      <w:start w:val="1"/>
      <w:numFmt w:val="chineseCounting"/>
      <w:suff w:val="nothing"/>
      <w:lvlText w:val="%1、"/>
      <w:lvlJc w:val="left"/>
      <w:rPr>
        <w:rFonts w:hint="eastAsia"/>
      </w:rPr>
    </w:lvl>
  </w:abstractNum>
  <w:abstractNum w:abstractNumId="2">
    <w:nsid w:val="EAC1BD94"/>
    <w:multiLevelType w:val="singleLevel"/>
    <w:tmpl w:val="EAC1BD94"/>
    <w:lvl w:ilvl="0" w:tentative="0">
      <w:start w:val="1"/>
      <w:numFmt w:val="chineseCounting"/>
      <w:suff w:val="nothing"/>
      <w:lvlText w:val="（%1）"/>
      <w:lvlJc w:val="left"/>
      <w:rPr>
        <w:rFonts w:hint="eastAsia"/>
      </w:rPr>
    </w:lvl>
  </w:abstractNum>
  <w:abstractNum w:abstractNumId="3">
    <w:nsid w:val="58733DE3"/>
    <w:multiLevelType w:val="multilevel"/>
    <w:tmpl w:val="58733DE3"/>
    <w:lvl w:ilvl="0" w:tentative="0">
      <w:start w:val="1"/>
      <w:numFmt w:val="chineseCounting"/>
      <w:pStyle w:val="3"/>
      <w:lvlText w:val="第%1章"/>
      <w:lvlJc w:val="left"/>
      <w:pPr>
        <w:tabs>
          <w:tab w:val="left" w:pos="360"/>
        </w:tabs>
        <w:ind w:left="360" w:hanging="360"/>
      </w:pPr>
      <w:rPr>
        <w:rFonts w:hint="eastAsia" w:ascii="宋体" w:hAnsi="宋体" w:eastAsia="宋体" w:cs="宋体"/>
        <w:b/>
        <w:sz w:val="44"/>
      </w:rPr>
    </w:lvl>
    <w:lvl w:ilvl="1" w:tentative="0">
      <w:start w:val="6"/>
      <w:numFmt w:val="japaneseCounting"/>
      <w:lvlText w:val="第%2章"/>
      <w:lvlJc w:val="left"/>
      <w:pPr>
        <w:ind w:left="1875" w:hanging="1455"/>
      </w:pPr>
      <w:rPr>
        <w:rFonts w:hint="eastAsia" w:cs="Times New Roman"/>
      </w:rPr>
    </w:lvl>
    <w:lvl w:ilvl="2" w:tentative="0">
      <w:start w:val="1"/>
      <w:numFmt w:val="japaneseCounting"/>
      <w:lvlText w:val="%3、"/>
      <w:lvlJc w:val="left"/>
      <w:pPr>
        <w:ind w:left="1320" w:hanging="480"/>
      </w:pPr>
      <w:rPr>
        <w:rFonts w:hint="eastAsia" w:cs="Times New Roman"/>
      </w:rPr>
    </w:lvl>
    <w:lvl w:ilvl="3" w:tentative="0">
      <w:start w:val="2"/>
      <w:numFmt w:val="decimal"/>
      <w:lvlText w:val="%4、"/>
      <w:lvlJc w:val="left"/>
      <w:pPr>
        <w:ind w:left="1620" w:hanging="360"/>
      </w:pPr>
      <w:rPr>
        <w:rFonts w:hint="eastAsia" w:cs="Times New Roman"/>
      </w:rPr>
    </w:lvl>
    <w:lvl w:ilvl="4" w:tentative="0">
      <w:start w:val="1"/>
      <w:numFmt w:val="lowerLetter"/>
      <w:lvlText w:val="%5)"/>
      <w:lvlJc w:val="left"/>
      <w:pPr>
        <w:ind w:left="2100" w:hanging="420"/>
      </w:pPr>
      <w:rPr>
        <w:rFonts w:hint="eastAsia" w:cs="Times New Roman"/>
      </w:rPr>
    </w:lvl>
    <w:lvl w:ilvl="5" w:tentative="0">
      <w:start w:val="1"/>
      <w:numFmt w:val="lowerRoman"/>
      <w:lvlText w:val="%6."/>
      <w:lvlJc w:val="right"/>
      <w:pPr>
        <w:ind w:left="2520" w:hanging="420"/>
      </w:pPr>
      <w:rPr>
        <w:rFonts w:hint="eastAsia" w:cs="Times New Roman"/>
      </w:rPr>
    </w:lvl>
    <w:lvl w:ilvl="6" w:tentative="0">
      <w:start w:val="1"/>
      <w:numFmt w:val="decimal"/>
      <w:lvlText w:val="%7."/>
      <w:lvlJc w:val="left"/>
      <w:pPr>
        <w:ind w:left="2940" w:hanging="420"/>
      </w:pPr>
      <w:rPr>
        <w:rFonts w:hint="eastAsia" w:cs="Times New Roman"/>
      </w:rPr>
    </w:lvl>
    <w:lvl w:ilvl="7" w:tentative="0">
      <w:start w:val="1"/>
      <w:numFmt w:val="lowerLetter"/>
      <w:lvlText w:val="%8)"/>
      <w:lvlJc w:val="left"/>
      <w:pPr>
        <w:ind w:left="3360" w:hanging="420"/>
      </w:pPr>
      <w:rPr>
        <w:rFonts w:hint="eastAsia" w:cs="Times New Roman"/>
      </w:rPr>
    </w:lvl>
    <w:lvl w:ilvl="8" w:tentative="0">
      <w:start w:val="1"/>
      <w:numFmt w:val="lowerRoman"/>
      <w:lvlText w:val="%9."/>
      <w:lvlJc w:val="right"/>
      <w:pPr>
        <w:ind w:left="3780" w:hanging="420"/>
      </w:pPr>
      <w:rPr>
        <w:rFonts w:hint="eastAsia" w:cs="Times New Roman"/>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yODA1ODk4ZTEyYmE0ODExODM2MDFiZjQ3ZWUyYTEifQ=="/>
  </w:docVars>
  <w:rsids>
    <w:rsidRoot w:val="2DFF5E36"/>
    <w:rsid w:val="00F705B3"/>
    <w:rsid w:val="01C04E49"/>
    <w:rsid w:val="03C35BCC"/>
    <w:rsid w:val="03E467B6"/>
    <w:rsid w:val="088C5EA5"/>
    <w:rsid w:val="08F36D65"/>
    <w:rsid w:val="0A910BDB"/>
    <w:rsid w:val="0D2271E0"/>
    <w:rsid w:val="0E8518F4"/>
    <w:rsid w:val="0F1343CF"/>
    <w:rsid w:val="0F343872"/>
    <w:rsid w:val="107374AF"/>
    <w:rsid w:val="146A312F"/>
    <w:rsid w:val="14A84CFE"/>
    <w:rsid w:val="1ACC4407"/>
    <w:rsid w:val="1C36422E"/>
    <w:rsid w:val="1F674DA0"/>
    <w:rsid w:val="256779C8"/>
    <w:rsid w:val="26901C97"/>
    <w:rsid w:val="27E6589C"/>
    <w:rsid w:val="2949140F"/>
    <w:rsid w:val="2A91773D"/>
    <w:rsid w:val="2CEC689D"/>
    <w:rsid w:val="2DFF5E36"/>
    <w:rsid w:val="2FC371FC"/>
    <w:rsid w:val="325148D4"/>
    <w:rsid w:val="34F415C9"/>
    <w:rsid w:val="39647DC5"/>
    <w:rsid w:val="3B3616FD"/>
    <w:rsid w:val="3C6D36DE"/>
    <w:rsid w:val="3D3C60B1"/>
    <w:rsid w:val="3D8B62C7"/>
    <w:rsid w:val="3FB41EF1"/>
    <w:rsid w:val="452B5D1D"/>
    <w:rsid w:val="459720CF"/>
    <w:rsid w:val="45B931EE"/>
    <w:rsid w:val="47AE52D6"/>
    <w:rsid w:val="53747749"/>
    <w:rsid w:val="54E0680B"/>
    <w:rsid w:val="56DF6A63"/>
    <w:rsid w:val="584D1826"/>
    <w:rsid w:val="5E5F3229"/>
    <w:rsid w:val="5F6B7317"/>
    <w:rsid w:val="5FA97E40"/>
    <w:rsid w:val="5FB97017"/>
    <w:rsid w:val="63131B51"/>
    <w:rsid w:val="63167B29"/>
    <w:rsid w:val="638009C2"/>
    <w:rsid w:val="678E623D"/>
    <w:rsid w:val="67BD092C"/>
    <w:rsid w:val="68444194"/>
    <w:rsid w:val="69DE5810"/>
    <w:rsid w:val="6C293145"/>
    <w:rsid w:val="6EBF3938"/>
    <w:rsid w:val="75CA3D66"/>
    <w:rsid w:val="762D2B30"/>
    <w:rsid w:val="764510FA"/>
    <w:rsid w:val="76C10EB1"/>
    <w:rsid w:val="79987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ind w:firstLine="1680" w:firstLineChars="200"/>
      <w:jc w:val="both"/>
    </w:pPr>
    <w:rPr>
      <w:rFonts w:ascii="Calibri" w:hAnsi="Calibri" w:eastAsia="宋体" w:cs="Times New Roman"/>
      <w:kern w:val="2"/>
      <w:sz w:val="24"/>
      <w:szCs w:val="24"/>
      <w:lang w:val="en-US" w:eastAsia="zh-CN" w:bidi="ar-SA"/>
    </w:rPr>
  </w:style>
  <w:style w:type="paragraph" w:styleId="3">
    <w:name w:val="heading 1"/>
    <w:basedOn w:val="1"/>
    <w:next w:val="1"/>
    <w:qFormat/>
    <w:uiPriority w:val="99"/>
    <w:pPr>
      <w:keepNext/>
      <w:keepLines/>
      <w:numPr>
        <w:ilvl w:val="0"/>
        <w:numId w:val="1"/>
      </w:numPr>
      <w:spacing w:beforeLines="100" w:afterLines="100" w:line="240" w:lineRule="auto"/>
      <w:ind w:left="0" w:firstLine="0" w:firstLineChars="0"/>
      <w:jc w:val="center"/>
      <w:outlineLvl w:val="0"/>
    </w:pPr>
    <w:rPr>
      <w:b/>
      <w:kern w:val="44"/>
      <w:sz w:val="44"/>
      <w:szCs w:val="20"/>
    </w:rPr>
  </w:style>
  <w:style w:type="paragraph" w:styleId="4">
    <w:name w:val="heading 3"/>
    <w:basedOn w:val="1"/>
    <w:next w:val="1"/>
    <w:qFormat/>
    <w:uiPriority w:val="99"/>
    <w:pPr>
      <w:keepNext/>
      <w:widowControl/>
      <w:tabs>
        <w:tab w:val="left" w:pos="900"/>
      </w:tabs>
      <w:spacing w:before="20"/>
      <w:ind w:firstLine="0" w:firstLineChars="0"/>
      <w:jc w:val="left"/>
      <w:outlineLvl w:val="2"/>
    </w:pPr>
    <w:rPr>
      <w:rFonts w:ascii="Arial" w:hAnsi="Arial"/>
      <w:b/>
      <w:bCs/>
      <w:color w:val="333333"/>
      <w:kern w:val="0"/>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99"/>
    <w:pPr>
      <w:overflowPunct w:val="0"/>
      <w:autoSpaceDE w:val="0"/>
      <w:autoSpaceDN w:val="0"/>
      <w:adjustRightInd w:val="0"/>
      <w:textAlignment w:val="baseline"/>
    </w:pPr>
    <w:rPr>
      <w:kern w:val="28"/>
    </w:rPr>
  </w:style>
  <w:style w:type="paragraph" w:styleId="5">
    <w:name w:val="Normal Indent"/>
    <w:basedOn w:val="1"/>
    <w:qFormat/>
    <w:uiPriority w:val="0"/>
    <w:pPr>
      <w:ind w:firstLine="420"/>
    </w:pPr>
  </w:style>
  <w:style w:type="paragraph" w:styleId="6">
    <w:name w:val="Plain Text"/>
    <w:basedOn w:val="1"/>
    <w:qFormat/>
    <w:uiPriority w:val="0"/>
    <w:pPr>
      <w:widowControl/>
      <w:overflowPunct w:val="0"/>
      <w:autoSpaceDE w:val="0"/>
      <w:autoSpaceDN w:val="0"/>
      <w:adjustRightInd w:val="0"/>
      <w:jc w:val="left"/>
      <w:textAlignment w:val="baseline"/>
    </w:pPr>
    <w:rPr>
      <w:rFonts w:ascii="宋体" w:hAnsi="Courier New"/>
      <w:kern w:val="0"/>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next w:val="10"/>
    <w:unhideWhenUsed/>
    <w:qFormat/>
    <w:uiPriority w:val="99"/>
    <w:pPr>
      <w:widowControl/>
      <w:spacing w:before="100" w:beforeAutospacing="1" w:after="100" w:afterAutospacing="1"/>
      <w:jc w:val="left"/>
    </w:pPr>
    <w:rPr>
      <w:rFonts w:ascii="宋体" w:hAnsi="宋体" w:cs="宋体"/>
      <w:kern w:val="0"/>
    </w:rPr>
  </w:style>
  <w:style w:type="paragraph" w:customStyle="1" w:styleId="10">
    <w:name w:val="样式 标题 3 + (中文) 黑体 小四 非加粗 段前: 7.8 磅 段后: 0 磅 行距: 固定值 20 磅"/>
    <w:basedOn w:val="4"/>
    <w:qFormat/>
    <w:uiPriority w:val="0"/>
    <w:pPr>
      <w:spacing w:before="0" w:line="400" w:lineRule="exact"/>
    </w:pPr>
    <w:rPr>
      <w:rFonts w:eastAsia="黑体" w:cs="宋体"/>
      <w:b w:val="0"/>
      <w:bCs w:val="0"/>
      <w:kern w:val="2"/>
      <w:szCs w:val="20"/>
    </w:rPr>
  </w:style>
  <w:style w:type="character" w:styleId="13">
    <w:name w:val="Strong"/>
    <w:basedOn w:val="12"/>
    <w:qFormat/>
    <w:uiPriority w:val="0"/>
    <w:rPr>
      <w:rFonts w:cs="Times New Roman"/>
      <w:b/>
      <w:bCs/>
    </w:rPr>
  </w:style>
  <w:style w:type="paragraph" w:customStyle="1" w:styleId="14">
    <w:name w:val="样式 样式 左侧:  2 字符 + 左侧:  0.85 厘米 首行缩进:  2 字符1"/>
    <w:basedOn w:val="1"/>
    <w:qFormat/>
    <w:uiPriority w:val="0"/>
    <w:pPr>
      <w:ind w:left="482" w:firstLine="200"/>
    </w:pPr>
    <w:rPr>
      <w:rFonts w:cs="宋体"/>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4543</Words>
  <Characters>4604</Characters>
  <Lines>0</Lines>
  <Paragraphs>0</Paragraphs>
  <TotalTime>22</TotalTime>
  <ScaleCrop>false</ScaleCrop>
  <LinksUpToDate>false</LinksUpToDate>
  <CharactersWithSpaces>5036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2021-09-28T12:32:00Z</dcterms:created>
  <dc:creator>夏天吃瓜</dc:creator>
  <cp:lastModifiedBy>L.</cp:lastModifiedBy>
  <cp:lastPrinted>2022-09-16T09:00:00Z</cp:lastPrinted>
  <dcterms:modified xsi:type="dcterms:W3CDTF">2022-09-16T13:04:10Z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FC2CAECC803B425184CBFF6A70A40B44</vt:lpwstr>
  </property>
</Properties>
</file>